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1E5FA"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0CD09D63"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3A329237"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41202B1C"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0A22B6EE" w14:textId="77777777" w:rsidR="003B7D53" w:rsidRDefault="003B7D53" w:rsidP="00502C7A">
      <w:pPr>
        <w:autoSpaceDE w:val="0"/>
        <w:autoSpaceDN w:val="0"/>
        <w:adjustRightInd w:val="0"/>
        <w:spacing w:after="0" w:line="240" w:lineRule="auto"/>
        <w:jc w:val="center"/>
        <w:rPr>
          <w:rFonts w:ascii="Times New Roman" w:hAnsi="Times New Roman" w:cs="Times New Roman"/>
          <w:b/>
          <w:bCs/>
          <w:color w:val="181512"/>
          <w:sz w:val="32"/>
          <w:szCs w:val="32"/>
        </w:rPr>
      </w:pPr>
      <w:r>
        <w:rPr>
          <w:noProof/>
          <w:lang w:eastAsia="it-IT"/>
        </w:rPr>
        <w:drawing>
          <wp:inline distT="0" distB="0" distL="0" distR="0" wp14:anchorId="1A374A25" wp14:editId="56242D81">
            <wp:extent cx="3280833" cy="157056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13208" t="28324" r="33195" b="30628"/>
                    <a:stretch/>
                  </pic:blipFill>
                  <pic:spPr bwMode="auto">
                    <a:xfrm>
                      <a:off x="0" y="0"/>
                      <a:ext cx="3280153" cy="1570241"/>
                    </a:xfrm>
                    <a:prstGeom prst="rect">
                      <a:avLst/>
                    </a:prstGeom>
                    <a:ln>
                      <a:noFill/>
                    </a:ln>
                    <a:extLst>
                      <a:ext uri="{53640926-AAD7-44D8-BBD7-CCE9431645EC}">
                        <a14:shadowObscured xmlns:a14="http://schemas.microsoft.com/office/drawing/2010/main"/>
                      </a:ext>
                    </a:extLst>
                  </pic:spPr>
                </pic:pic>
              </a:graphicData>
            </a:graphic>
          </wp:inline>
        </w:drawing>
      </w:r>
    </w:p>
    <w:p w14:paraId="70D06F32" w14:textId="77777777" w:rsidR="00D50AF6" w:rsidRPr="005E62C1" w:rsidRDefault="00E673F0" w:rsidP="005E62C1">
      <w:pPr>
        <w:autoSpaceDE w:val="0"/>
        <w:autoSpaceDN w:val="0"/>
        <w:adjustRightInd w:val="0"/>
        <w:spacing w:after="0" w:line="240" w:lineRule="auto"/>
        <w:jc w:val="center"/>
        <w:rPr>
          <w:rFonts w:ascii="Times New Roman" w:hAnsi="Times New Roman" w:cs="Times New Roman"/>
          <w:b/>
          <w:bCs/>
          <w:color w:val="181512"/>
          <w:sz w:val="32"/>
          <w:szCs w:val="32"/>
        </w:rPr>
      </w:pPr>
      <w:r w:rsidRPr="005E62C1">
        <w:rPr>
          <w:rFonts w:ascii="Times New Roman" w:hAnsi="Times New Roman" w:cs="Times New Roman"/>
          <w:b/>
          <w:bCs/>
          <w:color w:val="181512"/>
          <w:sz w:val="32"/>
          <w:szCs w:val="32"/>
        </w:rPr>
        <w:t xml:space="preserve">ORDINE DEGLI INGEGNERI DELLA PROVINCIA DI </w:t>
      </w:r>
    </w:p>
    <w:p w14:paraId="0746CDD9" w14:textId="77777777" w:rsidR="00E673F0" w:rsidRPr="005E62C1" w:rsidRDefault="00502C7A" w:rsidP="00502C7A">
      <w:pPr>
        <w:autoSpaceDE w:val="0"/>
        <w:autoSpaceDN w:val="0"/>
        <w:adjustRightInd w:val="0"/>
        <w:spacing w:after="0" w:line="240" w:lineRule="auto"/>
        <w:jc w:val="center"/>
        <w:rPr>
          <w:rFonts w:ascii="Times New Roman" w:hAnsi="Times New Roman" w:cs="Times New Roman"/>
          <w:b/>
          <w:bCs/>
          <w:color w:val="181512"/>
          <w:sz w:val="32"/>
          <w:szCs w:val="32"/>
        </w:rPr>
      </w:pPr>
      <w:r w:rsidRPr="005E62C1">
        <w:rPr>
          <w:rFonts w:ascii="Times New Roman" w:hAnsi="Times New Roman" w:cs="Times New Roman"/>
          <w:b/>
          <w:bCs/>
          <w:color w:val="181512"/>
          <w:sz w:val="32"/>
          <w:szCs w:val="32"/>
        </w:rPr>
        <w:t>A</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V</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E</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L</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L</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I</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N</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O</w:t>
      </w:r>
    </w:p>
    <w:p w14:paraId="4253BAE6"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2135E4D2"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2B9808E8"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029A841A"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7CCA886C"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00E0932C"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427AB3CF" w14:textId="77777777" w:rsidR="005E62C1"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7850E836" w14:textId="77777777" w:rsidR="005E62C1"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52E94704" w14:textId="77777777" w:rsidR="005E62C1" w:rsidRPr="00502C7A"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5A5657C4" w14:textId="77777777" w:rsidR="00D50AF6" w:rsidRPr="003B7D53" w:rsidRDefault="00E673F0" w:rsidP="00D50AF6">
      <w:pPr>
        <w:autoSpaceDE w:val="0"/>
        <w:autoSpaceDN w:val="0"/>
        <w:adjustRightInd w:val="0"/>
        <w:spacing w:after="0" w:line="240" w:lineRule="auto"/>
        <w:jc w:val="center"/>
        <w:rPr>
          <w:rFonts w:ascii="Times New Roman" w:hAnsi="Times New Roman" w:cs="Times New Roman"/>
          <w:b/>
          <w:bCs/>
          <w:i/>
          <w:color w:val="000000"/>
          <w:sz w:val="44"/>
          <w:szCs w:val="44"/>
          <w:u w:val="single"/>
        </w:rPr>
      </w:pPr>
      <w:r w:rsidRPr="003B7D53">
        <w:rPr>
          <w:rFonts w:ascii="Times New Roman" w:hAnsi="Times New Roman" w:cs="Times New Roman"/>
          <w:b/>
          <w:bCs/>
          <w:i/>
          <w:color w:val="000000"/>
          <w:sz w:val="44"/>
          <w:szCs w:val="44"/>
          <w:u w:val="single"/>
        </w:rPr>
        <w:t xml:space="preserve">CONSIGLIO DI DISCIPLINA TERRITORIALE </w:t>
      </w:r>
    </w:p>
    <w:p w14:paraId="3D71E8F3"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56027796"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37B29002"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584B6063"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5EBD90A0"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29624216" w14:textId="77777777" w:rsidR="005E62C1" w:rsidRDefault="005E62C1"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398E186A" w14:textId="77777777" w:rsidR="00D50AF6" w:rsidRPr="003B7D53" w:rsidRDefault="00D50AF6" w:rsidP="005E62C1">
      <w:pPr>
        <w:autoSpaceDE w:val="0"/>
        <w:autoSpaceDN w:val="0"/>
        <w:adjustRightInd w:val="0"/>
        <w:spacing w:after="0" w:line="240" w:lineRule="auto"/>
        <w:jc w:val="center"/>
        <w:rPr>
          <w:rFonts w:ascii="Times New Roman" w:hAnsi="Times New Roman" w:cs="Times New Roman"/>
          <w:b/>
          <w:bCs/>
          <w:color w:val="000000"/>
          <w:sz w:val="40"/>
          <w:szCs w:val="40"/>
        </w:rPr>
      </w:pPr>
      <w:r w:rsidRPr="003B7D53">
        <w:rPr>
          <w:rFonts w:ascii="Times New Roman" w:hAnsi="Times New Roman" w:cs="Times New Roman"/>
          <w:b/>
          <w:bCs/>
          <w:color w:val="000000"/>
          <w:sz w:val="40"/>
          <w:szCs w:val="40"/>
        </w:rPr>
        <w:t xml:space="preserve">REGOLAMENTO INTERNO </w:t>
      </w:r>
      <w:r w:rsidR="003B7D53" w:rsidRPr="003B7D53">
        <w:rPr>
          <w:rFonts w:ascii="Times New Roman" w:hAnsi="Times New Roman" w:cs="Times New Roman"/>
          <w:b/>
          <w:bCs/>
          <w:color w:val="000000"/>
          <w:sz w:val="40"/>
          <w:szCs w:val="40"/>
        </w:rPr>
        <w:t>PER LA TRATTAZIONE</w:t>
      </w:r>
      <w:r w:rsidR="005E62C1">
        <w:rPr>
          <w:rFonts w:ascii="Times New Roman" w:hAnsi="Times New Roman" w:cs="Times New Roman"/>
          <w:b/>
          <w:bCs/>
          <w:color w:val="000000"/>
          <w:sz w:val="40"/>
          <w:szCs w:val="40"/>
        </w:rPr>
        <w:t xml:space="preserve"> </w:t>
      </w:r>
      <w:r w:rsidR="003B7D53" w:rsidRPr="003B7D53">
        <w:rPr>
          <w:rFonts w:ascii="Times New Roman" w:hAnsi="Times New Roman" w:cs="Times New Roman"/>
          <w:b/>
          <w:bCs/>
          <w:color w:val="000000"/>
          <w:sz w:val="40"/>
          <w:szCs w:val="40"/>
        </w:rPr>
        <w:t xml:space="preserve">DEI </w:t>
      </w:r>
      <w:r w:rsidR="00E673F0" w:rsidRPr="003B7D53">
        <w:rPr>
          <w:rFonts w:ascii="Times New Roman" w:hAnsi="Times New Roman" w:cs="Times New Roman"/>
          <w:b/>
          <w:bCs/>
          <w:color w:val="000000"/>
          <w:sz w:val="40"/>
          <w:szCs w:val="40"/>
        </w:rPr>
        <w:t>GIUDIZI DISCIPLINARI</w:t>
      </w:r>
    </w:p>
    <w:p w14:paraId="1B4B6CDB" w14:textId="77777777" w:rsidR="00D50AF6" w:rsidRDefault="00D50AF6">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379BD8F0" w14:textId="77777777" w:rsidR="00E673F0" w:rsidRPr="00D50AF6" w:rsidRDefault="00E673F0" w:rsidP="00D50AF6">
      <w:pPr>
        <w:autoSpaceDE w:val="0"/>
        <w:autoSpaceDN w:val="0"/>
        <w:adjustRightInd w:val="0"/>
        <w:spacing w:after="0" w:line="240" w:lineRule="auto"/>
        <w:jc w:val="center"/>
        <w:rPr>
          <w:rFonts w:ascii="Times New Roman" w:hAnsi="Times New Roman" w:cs="Times New Roman"/>
          <w:b/>
          <w:bCs/>
          <w:color w:val="000000"/>
        </w:rPr>
      </w:pPr>
      <w:r w:rsidRPr="00D50AF6">
        <w:rPr>
          <w:rFonts w:ascii="Times New Roman" w:hAnsi="Times New Roman" w:cs="Times New Roman"/>
          <w:b/>
          <w:bCs/>
          <w:color w:val="000000"/>
        </w:rPr>
        <w:lastRenderedPageBreak/>
        <w:t>INDICE</w:t>
      </w:r>
    </w:p>
    <w:p w14:paraId="70DE3EAF" w14:textId="77777777" w:rsidR="0050219F" w:rsidRDefault="0050219F" w:rsidP="00E673F0">
      <w:pPr>
        <w:autoSpaceDE w:val="0"/>
        <w:autoSpaceDN w:val="0"/>
        <w:adjustRightInd w:val="0"/>
        <w:spacing w:after="0" w:line="240" w:lineRule="auto"/>
        <w:rPr>
          <w:rFonts w:ascii="Times New Roman" w:hAnsi="Times New Roman" w:cs="Times New Roman"/>
          <w:b/>
          <w:bCs/>
          <w:color w:val="000000"/>
          <w:sz w:val="18"/>
          <w:szCs w:val="18"/>
        </w:rPr>
      </w:pPr>
    </w:p>
    <w:p w14:paraId="1917B511" w14:textId="77777777" w:rsidR="00E673F0" w:rsidRPr="00D50AF6" w:rsidRDefault="00527EAE" w:rsidP="00E673F0">
      <w:pPr>
        <w:autoSpaceDE w:val="0"/>
        <w:autoSpaceDN w:val="0"/>
        <w:adjustRightInd w:val="0"/>
        <w:spacing w:after="0" w:line="240" w:lineRule="auto"/>
        <w:rPr>
          <w:rFonts w:ascii="Times New Roman" w:hAnsi="Times New Roman" w:cs="Times New Roman"/>
          <w:color w:val="000000"/>
          <w:sz w:val="18"/>
          <w:szCs w:val="18"/>
        </w:rPr>
      </w:pPr>
      <w:r w:rsidRPr="00D50AF6">
        <w:rPr>
          <w:rFonts w:ascii="Times New Roman" w:hAnsi="Times New Roman" w:cs="Times New Roman"/>
          <w:b/>
          <w:bCs/>
          <w:color w:val="000000"/>
          <w:sz w:val="18"/>
          <w:szCs w:val="18"/>
        </w:rPr>
        <w:t>Indice</w:t>
      </w:r>
      <w:r w:rsidR="00E673F0" w:rsidRPr="00D50AF6">
        <w:rPr>
          <w:rFonts w:ascii="Times New Roman" w:hAnsi="Times New Roman" w:cs="Times New Roman"/>
          <w:b/>
          <w:bCs/>
          <w:color w:val="000000"/>
          <w:sz w:val="18"/>
          <w:szCs w:val="18"/>
        </w:rPr>
        <w:t xml:space="preserve"> </w:t>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957159">
        <w:rPr>
          <w:rFonts w:ascii="Times New Roman" w:hAnsi="Times New Roman" w:cs="Times New Roman"/>
          <w:b/>
          <w:bCs/>
          <w:color w:val="000000"/>
          <w:sz w:val="18"/>
          <w:szCs w:val="18"/>
        </w:rPr>
        <w:tab/>
      </w:r>
      <w:r w:rsidR="00E673F0" w:rsidRPr="00D50AF6">
        <w:rPr>
          <w:rFonts w:ascii="Times New Roman" w:hAnsi="Times New Roman" w:cs="Times New Roman"/>
          <w:color w:val="000000"/>
          <w:sz w:val="18"/>
          <w:szCs w:val="18"/>
        </w:rPr>
        <w:t>pag. 2</w:t>
      </w:r>
    </w:p>
    <w:p w14:paraId="3D89F975" w14:textId="77777777" w:rsidR="00957159" w:rsidRPr="00E87BD5" w:rsidRDefault="00957159" w:rsidP="00E673F0">
      <w:pPr>
        <w:autoSpaceDE w:val="0"/>
        <w:autoSpaceDN w:val="0"/>
        <w:adjustRightInd w:val="0"/>
        <w:spacing w:after="0" w:line="240" w:lineRule="auto"/>
        <w:rPr>
          <w:rFonts w:ascii="Times New Roman" w:hAnsi="Times New Roman" w:cs="Times New Roman"/>
          <w:b/>
          <w:bCs/>
          <w:color w:val="000000"/>
          <w:sz w:val="16"/>
          <w:szCs w:val="16"/>
        </w:rPr>
      </w:pPr>
    </w:p>
    <w:p w14:paraId="7133E4C1" w14:textId="77777777" w:rsidR="00E673F0" w:rsidRPr="00D50AF6" w:rsidRDefault="00527EAE" w:rsidP="00E673F0">
      <w:pPr>
        <w:autoSpaceDE w:val="0"/>
        <w:autoSpaceDN w:val="0"/>
        <w:adjustRightInd w:val="0"/>
        <w:spacing w:after="0" w:line="240" w:lineRule="auto"/>
        <w:rPr>
          <w:rFonts w:ascii="Times New Roman" w:hAnsi="Times New Roman" w:cs="Times New Roman"/>
          <w:color w:val="000000"/>
          <w:sz w:val="18"/>
          <w:szCs w:val="18"/>
        </w:rPr>
      </w:pPr>
      <w:r w:rsidRPr="00D50AF6">
        <w:rPr>
          <w:rFonts w:ascii="Times New Roman" w:hAnsi="Times New Roman" w:cs="Times New Roman"/>
          <w:b/>
          <w:bCs/>
          <w:color w:val="000000"/>
          <w:sz w:val="18"/>
          <w:szCs w:val="18"/>
        </w:rPr>
        <w:t>Premessa</w:t>
      </w:r>
      <w:r w:rsidR="00E673F0" w:rsidRPr="00D50AF6">
        <w:rPr>
          <w:rFonts w:ascii="Times New Roman" w:hAnsi="Times New Roman" w:cs="Times New Roman"/>
          <w:b/>
          <w:bCs/>
          <w:color w:val="000000"/>
          <w:sz w:val="18"/>
          <w:szCs w:val="18"/>
        </w:rPr>
        <w:t xml:space="preserve"> </w:t>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Pr>
          <w:rFonts w:ascii="Times New Roman" w:hAnsi="Times New Roman" w:cs="Times New Roman"/>
          <w:color w:val="000000"/>
          <w:sz w:val="18"/>
          <w:szCs w:val="18"/>
        </w:rPr>
        <w:t>pag. 3</w:t>
      </w:r>
    </w:p>
    <w:p w14:paraId="6EDBA57D" w14:textId="77777777" w:rsidR="00957159" w:rsidRPr="00E87BD5" w:rsidRDefault="00957159" w:rsidP="00D50AF6">
      <w:pPr>
        <w:autoSpaceDE w:val="0"/>
        <w:autoSpaceDN w:val="0"/>
        <w:adjustRightInd w:val="0"/>
        <w:spacing w:after="0" w:line="240" w:lineRule="auto"/>
        <w:rPr>
          <w:rFonts w:ascii="Times New Roman" w:hAnsi="Times New Roman" w:cs="Times New Roman"/>
          <w:b/>
          <w:bCs/>
          <w:color w:val="000000"/>
          <w:sz w:val="16"/>
          <w:szCs w:val="16"/>
        </w:rPr>
      </w:pPr>
    </w:p>
    <w:p w14:paraId="7B68A378"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1 - </w:t>
      </w:r>
      <w:r w:rsidR="00E673F0" w:rsidRPr="00D50AF6">
        <w:rPr>
          <w:rFonts w:ascii="Times New Roman" w:hAnsi="Times New Roman" w:cs="Times New Roman"/>
          <w:b/>
          <w:bCs/>
          <w:color w:val="000000"/>
          <w:sz w:val="18"/>
          <w:szCs w:val="18"/>
        </w:rPr>
        <w:t>Norme generali</w:t>
      </w:r>
    </w:p>
    <w:p w14:paraId="7854248E"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1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Richiami normativi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sidRPr="00E87BD5">
        <w:rPr>
          <w:rFonts w:ascii="Times New Roman" w:hAnsi="Times New Roman" w:cs="Times New Roman"/>
          <w:color w:val="000000"/>
          <w:sz w:val="18"/>
          <w:szCs w:val="18"/>
          <w:highlight w:val="lightGray"/>
        </w:rPr>
        <w:t>pag. 4</w:t>
      </w:r>
    </w:p>
    <w:p w14:paraId="4F0B666D"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2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Consiglio di Disciplina Territoriale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4</w:t>
      </w:r>
    </w:p>
    <w:p w14:paraId="036553C5"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3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Collegi di disciplina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sidRPr="00E87BD5">
        <w:rPr>
          <w:rFonts w:ascii="Times New Roman" w:hAnsi="Times New Roman" w:cs="Times New Roman"/>
          <w:color w:val="000000"/>
          <w:sz w:val="18"/>
          <w:szCs w:val="18"/>
          <w:highlight w:val="lightGray"/>
        </w:rPr>
        <w:t>pag. 5</w:t>
      </w:r>
    </w:p>
    <w:p w14:paraId="614B5CD2"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4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Presidente del Consiglio di Disciplina Territoriale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5</w:t>
      </w:r>
    </w:p>
    <w:p w14:paraId="2334BD3B"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5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Assegnazione ai Collegi dei giudizi disciplinari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5</w:t>
      </w:r>
    </w:p>
    <w:p w14:paraId="394C4B36"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6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Sostituzione di Consigliere in seno al Consiglio di Disciplina Territoriale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5</w:t>
      </w:r>
    </w:p>
    <w:p w14:paraId="3EEE3B19"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7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Decadenza di Consigliere in seno al Consiglio</w:t>
      </w:r>
      <w:r w:rsidRPr="00E87BD5">
        <w:rPr>
          <w:rFonts w:ascii="Times New Roman" w:hAnsi="Times New Roman" w:cs="Times New Roman"/>
          <w:color w:val="000000"/>
          <w:sz w:val="18"/>
          <w:szCs w:val="18"/>
          <w:highlight w:val="lightGray"/>
        </w:rPr>
        <w:t xml:space="preserve"> di Disciplina Territoriale e/o </w:t>
      </w:r>
      <w:r w:rsidR="00E673F0" w:rsidRPr="00E87BD5">
        <w:rPr>
          <w:rFonts w:ascii="Times New Roman" w:hAnsi="Times New Roman" w:cs="Times New Roman"/>
          <w:color w:val="000000"/>
          <w:sz w:val="18"/>
          <w:szCs w:val="18"/>
          <w:highlight w:val="lightGray"/>
        </w:rPr>
        <w:t xml:space="preserve">al Collegio di Disciplina </w:t>
      </w:r>
      <w:r w:rsidRPr="00E87BD5">
        <w:rPr>
          <w:rFonts w:ascii="Times New Roman" w:hAnsi="Times New Roman" w:cs="Times New Roman"/>
          <w:color w:val="000000"/>
          <w:sz w:val="18"/>
          <w:szCs w:val="18"/>
          <w:highlight w:val="lightGray"/>
        </w:rPr>
        <w:tab/>
      </w:r>
      <w:r w:rsidR="00E87BD5" w:rsidRPr="009476FB">
        <w:rPr>
          <w:rFonts w:ascii="Times New Roman" w:hAnsi="Times New Roman" w:cs="Times New Roman"/>
          <w:color w:val="000000"/>
          <w:sz w:val="18"/>
          <w:szCs w:val="18"/>
          <w:highlight w:val="lightGray"/>
        </w:rPr>
        <w:t>pag. 6</w:t>
      </w:r>
    </w:p>
    <w:p w14:paraId="545DF7D0"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8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Conflitti di interesse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6</w:t>
      </w:r>
    </w:p>
    <w:p w14:paraId="33F8B636" w14:textId="1874B63D"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9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Segnalazioni di violazioni del codice deontologico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xml:space="preserve">. </w:t>
      </w:r>
      <w:r w:rsidR="00B75F2B">
        <w:rPr>
          <w:rFonts w:ascii="Times New Roman" w:hAnsi="Times New Roman" w:cs="Times New Roman"/>
          <w:color w:val="000000"/>
          <w:sz w:val="18"/>
          <w:szCs w:val="18"/>
          <w:highlight w:val="lightGray"/>
        </w:rPr>
        <w:t>6</w:t>
      </w:r>
    </w:p>
    <w:p w14:paraId="677312AD"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10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Procedimento disciplinare parallelo a procedimento penale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7</w:t>
      </w:r>
    </w:p>
    <w:p w14:paraId="44A0679D" w14:textId="57C2E29A"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11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Accesso agli atti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sidRPr="009476FB">
        <w:rPr>
          <w:rFonts w:ascii="Times New Roman" w:hAnsi="Times New Roman" w:cs="Times New Roman"/>
          <w:color w:val="000000"/>
          <w:sz w:val="18"/>
          <w:szCs w:val="18"/>
          <w:highlight w:val="lightGray"/>
        </w:rPr>
        <w:t xml:space="preserve">pag. </w:t>
      </w:r>
      <w:r w:rsidR="00B75F2B">
        <w:rPr>
          <w:rFonts w:ascii="Times New Roman" w:hAnsi="Times New Roman" w:cs="Times New Roman"/>
          <w:color w:val="000000"/>
          <w:sz w:val="18"/>
          <w:szCs w:val="18"/>
          <w:highlight w:val="lightGray"/>
        </w:rPr>
        <w:t>7</w:t>
      </w:r>
    </w:p>
    <w:p w14:paraId="58B3DA09"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12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Privacy – trattamento dati personali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8</w:t>
      </w:r>
    </w:p>
    <w:p w14:paraId="06C0699C"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13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Prescrizione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8</w:t>
      </w:r>
    </w:p>
    <w:p w14:paraId="1EA02D16"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14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Avocazione di procedimento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8</w:t>
      </w:r>
    </w:p>
    <w:p w14:paraId="01EE6D4D"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32E3E150"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2 - </w:t>
      </w:r>
      <w:r w:rsidR="00E673F0" w:rsidRPr="00D50AF6">
        <w:rPr>
          <w:rFonts w:ascii="Times New Roman" w:hAnsi="Times New Roman" w:cs="Times New Roman"/>
          <w:b/>
          <w:bCs/>
          <w:color w:val="000000"/>
          <w:sz w:val="18"/>
          <w:szCs w:val="18"/>
        </w:rPr>
        <w:t>Fase istruttoria e</w:t>
      </w:r>
      <w:r w:rsidR="00D36178">
        <w:rPr>
          <w:rFonts w:ascii="Times New Roman" w:hAnsi="Times New Roman" w:cs="Times New Roman"/>
          <w:b/>
          <w:bCs/>
          <w:color w:val="000000"/>
          <w:sz w:val="18"/>
          <w:szCs w:val="18"/>
        </w:rPr>
        <w:t>x art.44 comma 1° R.D. 2537/1925</w:t>
      </w:r>
    </w:p>
    <w:p w14:paraId="6B4798B2"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15</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Fase iniziale istruttoria: verifica dei fatti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sidRPr="009476FB">
        <w:rPr>
          <w:rFonts w:ascii="Times New Roman" w:hAnsi="Times New Roman" w:cs="Times New Roman"/>
          <w:color w:val="000000"/>
          <w:sz w:val="18"/>
          <w:szCs w:val="18"/>
          <w:highlight w:val="lightGray"/>
        </w:rPr>
        <w:t>pag. 9</w:t>
      </w:r>
    </w:p>
    <w:p w14:paraId="34B9E551"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16</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Possibilità di difesa dell’incolpato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9</w:t>
      </w:r>
    </w:p>
    <w:p w14:paraId="5A9F299E"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17</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Completamento dell’istruttoria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xml:space="preserve"> 9</w:t>
      </w:r>
    </w:p>
    <w:p w14:paraId="270C8065"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18</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Audizione dell’incolpato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10</w:t>
      </w:r>
    </w:p>
    <w:p w14:paraId="25A66F0C"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19</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Fase finale dell’istruttoria: decisione d</w:t>
      </w:r>
      <w:r w:rsidRPr="00E87BD5">
        <w:rPr>
          <w:rFonts w:ascii="Times New Roman" w:hAnsi="Times New Roman" w:cs="Times New Roman"/>
          <w:color w:val="000000"/>
          <w:sz w:val="18"/>
          <w:szCs w:val="18"/>
          <w:highlight w:val="lightGray"/>
        </w:rPr>
        <w:t xml:space="preserve">i dare o meno inizio a giudizio </w:t>
      </w:r>
      <w:r w:rsidR="00E673F0" w:rsidRPr="00E87BD5">
        <w:rPr>
          <w:rFonts w:ascii="Times New Roman" w:hAnsi="Times New Roman" w:cs="Times New Roman"/>
          <w:color w:val="000000"/>
          <w:sz w:val="18"/>
          <w:szCs w:val="18"/>
          <w:highlight w:val="lightGray"/>
        </w:rPr>
        <w:t xml:space="preserve">disciplinare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 xml:space="preserve">pag. </w:t>
      </w:r>
      <w:r w:rsidR="00E87BD5" w:rsidRPr="009476FB">
        <w:rPr>
          <w:rFonts w:ascii="Times New Roman" w:hAnsi="Times New Roman" w:cs="Times New Roman"/>
          <w:color w:val="000000"/>
          <w:sz w:val="18"/>
          <w:szCs w:val="18"/>
          <w:highlight w:val="lightGray"/>
        </w:rPr>
        <w:t>10</w:t>
      </w:r>
    </w:p>
    <w:p w14:paraId="7CFED65A"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57724756"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3 - </w:t>
      </w:r>
      <w:r w:rsidR="00E673F0" w:rsidRPr="00D50AF6">
        <w:rPr>
          <w:rFonts w:ascii="Times New Roman" w:hAnsi="Times New Roman" w:cs="Times New Roman"/>
          <w:b/>
          <w:bCs/>
          <w:color w:val="000000"/>
          <w:sz w:val="18"/>
          <w:szCs w:val="18"/>
        </w:rPr>
        <w:t>Fase decisoria ex art. 44 commi 2° e 3° R.D. 2537/1925</w:t>
      </w:r>
    </w:p>
    <w:p w14:paraId="562785D5"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20</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Inizio del giudizio disciplinare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 1</w:t>
      </w:r>
      <w:r w:rsidR="00E87BD5" w:rsidRPr="009476FB">
        <w:rPr>
          <w:rFonts w:ascii="Times New Roman" w:hAnsi="Times New Roman" w:cs="Times New Roman"/>
          <w:color w:val="000000"/>
          <w:sz w:val="18"/>
          <w:szCs w:val="18"/>
          <w:highlight w:val="lightGray"/>
        </w:rPr>
        <w:t>1</w:t>
      </w:r>
    </w:p>
    <w:p w14:paraId="4546232E"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21</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Citazione dell’incolpato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11</w:t>
      </w:r>
    </w:p>
    <w:p w14:paraId="2EC07DA5"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22</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Discussione del giudizio disciplinare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 1</w:t>
      </w:r>
      <w:r w:rsidR="00E87BD5" w:rsidRPr="009476FB">
        <w:rPr>
          <w:rFonts w:ascii="Times New Roman" w:hAnsi="Times New Roman" w:cs="Times New Roman"/>
          <w:color w:val="000000"/>
          <w:sz w:val="18"/>
          <w:szCs w:val="18"/>
          <w:highlight w:val="lightGray"/>
        </w:rPr>
        <w:t>1</w:t>
      </w:r>
    </w:p>
    <w:p w14:paraId="29A0E5EE"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23</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Rinvii a carattere istruttorio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12</w:t>
      </w:r>
    </w:p>
    <w:p w14:paraId="1CA19DC6"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24</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Decisione del Collegio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xml:space="preserve"> 12</w:t>
      </w:r>
    </w:p>
    <w:p w14:paraId="7F2E8540"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25</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Contenuto della sanzione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12</w:t>
      </w:r>
    </w:p>
    <w:p w14:paraId="36BADDAA"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26</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Notifica della sanzione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 1</w:t>
      </w:r>
      <w:r w:rsidR="00E87BD5" w:rsidRPr="009476FB">
        <w:rPr>
          <w:rFonts w:ascii="Times New Roman" w:hAnsi="Times New Roman" w:cs="Times New Roman"/>
          <w:color w:val="000000"/>
          <w:sz w:val="18"/>
          <w:szCs w:val="18"/>
          <w:highlight w:val="lightGray"/>
        </w:rPr>
        <w:t>3</w:t>
      </w:r>
    </w:p>
    <w:p w14:paraId="39D68E83"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77260390"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4 - </w:t>
      </w:r>
      <w:r w:rsidR="00E673F0" w:rsidRPr="00D50AF6">
        <w:rPr>
          <w:rFonts w:ascii="Times New Roman" w:hAnsi="Times New Roman" w:cs="Times New Roman"/>
          <w:b/>
          <w:bCs/>
          <w:color w:val="000000"/>
          <w:sz w:val="18"/>
          <w:szCs w:val="18"/>
        </w:rPr>
        <w:t>Ricorso per impugnazione del provvedimento ass</w:t>
      </w:r>
      <w:r w:rsidR="00D50AF6">
        <w:rPr>
          <w:rFonts w:ascii="Times New Roman" w:hAnsi="Times New Roman" w:cs="Times New Roman"/>
          <w:b/>
          <w:bCs/>
          <w:color w:val="000000"/>
          <w:sz w:val="18"/>
          <w:szCs w:val="18"/>
        </w:rPr>
        <w:t xml:space="preserve">unto dal </w:t>
      </w:r>
      <w:r w:rsidR="00E673F0" w:rsidRPr="00D50AF6">
        <w:rPr>
          <w:rFonts w:ascii="Times New Roman" w:hAnsi="Times New Roman" w:cs="Times New Roman"/>
          <w:b/>
          <w:bCs/>
          <w:color w:val="000000"/>
          <w:sz w:val="18"/>
          <w:szCs w:val="18"/>
        </w:rPr>
        <w:t>Collegio di Disciplina</w:t>
      </w:r>
    </w:p>
    <w:p w14:paraId="0863B290" w14:textId="5CE432D2"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27</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Ricorso per impugnazione provvedimento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1</w:t>
      </w:r>
      <w:r w:rsidR="00B75F2B">
        <w:rPr>
          <w:rFonts w:ascii="Times New Roman" w:hAnsi="Times New Roman" w:cs="Times New Roman"/>
          <w:color w:val="000000"/>
          <w:sz w:val="18"/>
          <w:szCs w:val="18"/>
          <w:highlight w:val="lightGray"/>
        </w:rPr>
        <w:t>5</w:t>
      </w:r>
    </w:p>
    <w:p w14:paraId="73C5EC8A" w14:textId="7A2E6A7F" w:rsidR="00E87BD5" w:rsidRPr="00D50AF6" w:rsidRDefault="00E87BD5" w:rsidP="00E87BD5">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28</w:t>
      </w:r>
      <w:r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t>Oggetto dei ricorsi</w:t>
      </w:r>
      <w:r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t>pag. 1</w:t>
      </w:r>
      <w:r w:rsidR="00B75F2B">
        <w:rPr>
          <w:rFonts w:ascii="Times New Roman" w:hAnsi="Times New Roman" w:cs="Times New Roman"/>
          <w:color w:val="000000"/>
          <w:sz w:val="18"/>
          <w:szCs w:val="18"/>
        </w:rPr>
        <w:t>5</w:t>
      </w:r>
    </w:p>
    <w:p w14:paraId="0B106D1C" w14:textId="703346C2" w:rsidR="00E87BD5" w:rsidRPr="00D50AF6" w:rsidRDefault="00E87BD5" w:rsidP="00E87BD5">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29 </w:t>
      </w:r>
      <w:r w:rsidRPr="00E87BD5">
        <w:rPr>
          <w:rFonts w:ascii="Times New Roman" w:hAnsi="Times New Roman" w:cs="Times New Roman"/>
          <w:color w:val="000000"/>
          <w:sz w:val="18"/>
          <w:szCs w:val="18"/>
          <w:highlight w:val="lightGray"/>
        </w:rPr>
        <w:tab/>
        <w:t xml:space="preserve">Modalità e termini di presentazione dei ricorsi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Pr>
          <w:rFonts w:ascii="Times New Roman" w:hAnsi="Times New Roman" w:cs="Times New Roman"/>
          <w:color w:val="000000"/>
          <w:sz w:val="18"/>
          <w:szCs w:val="18"/>
          <w:highlight w:val="lightGray"/>
        </w:rPr>
        <w:t xml:space="preserve">pag. </w:t>
      </w:r>
      <w:r w:rsidRPr="009476FB">
        <w:rPr>
          <w:rFonts w:ascii="Times New Roman" w:hAnsi="Times New Roman" w:cs="Times New Roman"/>
          <w:color w:val="000000"/>
          <w:sz w:val="18"/>
          <w:szCs w:val="18"/>
          <w:highlight w:val="lightGray"/>
        </w:rPr>
        <w:t>1</w:t>
      </w:r>
      <w:r w:rsidR="00B75F2B">
        <w:rPr>
          <w:rFonts w:ascii="Times New Roman" w:hAnsi="Times New Roman" w:cs="Times New Roman"/>
          <w:color w:val="000000"/>
          <w:sz w:val="18"/>
          <w:szCs w:val="18"/>
          <w:highlight w:val="lightGray"/>
        </w:rPr>
        <w:t>5</w:t>
      </w:r>
    </w:p>
    <w:p w14:paraId="10369222" w14:textId="3996FB4B" w:rsidR="00E87BD5" w:rsidRPr="00D50AF6" w:rsidRDefault="00E87BD5" w:rsidP="00E87BD5">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30</w:t>
      </w:r>
      <w:r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t>Contenuto dei ricorsi</w:t>
      </w:r>
      <w:r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t>pag. 1</w:t>
      </w:r>
      <w:r w:rsidR="00B75F2B">
        <w:rPr>
          <w:rFonts w:ascii="Times New Roman" w:hAnsi="Times New Roman" w:cs="Times New Roman"/>
          <w:color w:val="000000"/>
          <w:sz w:val="18"/>
          <w:szCs w:val="18"/>
        </w:rPr>
        <w:t>5</w:t>
      </w:r>
    </w:p>
    <w:p w14:paraId="1890D65B" w14:textId="315C362C" w:rsidR="00E87BD5" w:rsidRPr="00D50AF6" w:rsidRDefault="00E87BD5" w:rsidP="00E87BD5">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31 </w:t>
      </w:r>
      <w:r w:rsidRPr="00E87BD5">
        <w:rPr>
          <w:rFonts w:ascii="Times New Roman" w:hAnsi="Times New Roman" w:cs="Times New Roman"/>
          <w:color w:val="000000"/>
          <w:sz w:val="18"/>
          <w:szCs w:val="18"/>
          <w:highlight w:val="lightGray"/>
        </w:rPr>
        <w:tab/>
        <w:t xml:space="preserve">Iter dei ricorsi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Pr>
          <w:rFonts w:ascii="Times New Roman" w:hAnsi="Times New Roman" w:cs="Times New Roman"/>
          <w:color w:val="000000"/>
          <w:sz w:val="18"/>
          <w:szCs w:val="18"/>
          <w:highlight w:val="lightGray"/>
        </w:rPr>
        <w:t xml:space="preserve">pag. </w:t>
      </w:r>
      <w:r w:rsidRPr="009476FB">
        <w:rPr>
          <w:rFonts w:ascii="Times New Roman" w:hAnsi="Times New Roman" w:cs="Times New Roman"/>
          <w:color w:val="000000"/>
          <w:sz w:val="18"/>
          <w:szCs w:val="18"/>
          <w:highlight w:val="lightGray"/>
        </w:rPr>
        <w:t>1</w:t>
      </w:r>
      <w:r w:rsidR="00B75F2B">
        <w:rPr>
          <w:rFonts w:ascii="Times New Roman" w:hAnsi="Times New Roman" w:cs="Times New Roman"/>
          <w:color w:val="000000"/>
          <w:sz w:val="18"/>
          <w:szCs w:val="18"/>
          <w:highlight w:val="lightGray"/>
        </w:rPr>
        <w:t>5</w:t>
      </w:r>
    </w:p>
    <w:p w14:paraId="077C16C9"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3E82D990"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5 - </w:t>
      </w:r>
      <w:r w:rsidR="00E673F0" w:rsidRPr="00D50AF6">
        <w:rPr>
          <w:rFonts w:ascii="Times New Roman" w:hAnsi="Times New Roman" w:cs="Times New Roman"/>
          <w:b/>
          <w:bCs/>
          <w:color w:val="000000"/>
          <w:sz w:val="18"/>
          <w:szCs w:val="18"/>
        </w:rPr>
        <w:t>Esecutività delle sanzioni</w:t>
      </w:r>
    </w:p>
    <w:p w14:paraId="3CE13A29" w14:textId="7FC27BCC" w:rsidR="00E673F0" w:rsidRPr="00D50AF6" w:rsidRDefault="00E87BD5"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highlight w:val="lightGray"/>
        </w:rPr>
        <w:t>Art. 32</w:t>
      </w:r>
      <w:r w:rsidR="00E673F0" w:rsidRPr="00E87BD5">
        <w:rPr>
          <w:rFonts w:ascii="Times New Roman" w:hAnsi="Times New Roman" w:cs="Times New Roman"/>
          <w:color w:val="000000"/>
          <w:sz w:val="18"/>
          <w:szCs w:val="18"/>
          <w:highlight w:val="lightGray"/>
        </w:rPr>
        <w:t xml:space="preserve"> </w:t>
      </w:r>
      <w:r w:rsidR="00D50AF6"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Esecutività delle sanzioni </w:t>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Pr>
          <w:rFonts w:ascii="Times New Roman" w:hAnsi="Times New Roman" w:cs="Times New Roman"/>
          <w:color w:val="000000"/>
          <w:sz w:val="18"/>
          <w:szCs w:val="18"/>
          <w:highlight w:val="lightGray"/>
        </w:rPr>
        <w:t>pag</w:t>
      </w:r>
      <w:r w:rsidRPr="009476FB">
        <w:rPr>
          <w:rFonts w:ascii="Times New Roman" w:hAnsi="Times New Roman" w:cs="Times New Roman"/>
          <w:color w:val="000000"/>
          <w:sz w:val="18"/>
          <w:szCs w:val="18"/>
          <w:highlight w:val="lightGray"/>
        </w:rPr>
        <w:t>. 1</w:t>
      </w:r>
      <w:r w:rsidR="00B75F2B">
        <w:rPr>
          <w:rFonts w:ascii="Times New Roman" w:hAnsi="Times New Roman" w:cs="Times New Roman"/>
          <w:color w:val="000000"/>
          <w:sz w:val="18"/>
          <w:szCs w:val="18"/>
          <w:highlight w:val="lightGray"/>
        </w:rPr>
        <w:t>7</w:t>
      </w:r>
    </w:p>
    <w:p w14:paraId="2781105C"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1D5D6E9E"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6 - </w:t>
      </w:r>
      <w:r w:rsidR="00E673F0" w:rsidRPr="00D50AF6">
        <w:rPr>
          <w:rFonts w:ascii="Times New Roman" w:hAnsi="Times New Roman" w:cs="Times New Roman"/>
          <w:b/>
          <w:bCs/>
          <w:color w:val="000000"/>
          <w:sz w:val="18"/>
          <w:szCs w:val="18"/>
        </w:rPr>
        <w:t>Sanzioni derivanti da norme di legge</w:t>
      </w:r>
    </w:p>
    <w:p w14:paraId="24696B08" w14:textId="1A6B13C7" w:rsidR="00E673F0" w:rsidRPr="00D50AF6" w:rsidRDefault="00E87BD5"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33</w:t>
      </w:r>
      <w:r w:rsidR="00E673F0" w:rsidRPr="00E87BD5">
        <w:rPr>
          <w:rFonts w:ascii="Times New Roman" w:hAnsi="Times New Roman" w:cs="Times New Roman"/>
          <w:color w:val="000000"/>
          <w:sz w:val="18"/>
          <w:szCs w:val="18"/>
          <w:highlight w:val="lightGray"/>
        </w:rPr>
        <w:t xml:space="preserve"> </w:t>
      </w:r>
      <w:r w:rsidR="00D50AF6"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Sanzioni derivanti da norme di legge – art. 46 R.D. 2537/1925 </w:t>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Pr>
          <w:rFonts w:ascii="Times New Roman" w:hAnsi="Times New Roman" w:cs="Times New Roman"/>
          <w:color w:val="000000"/>
          <w:sz w:val="18"/>
          <w:szCs w:val="18"/>
          <w:highlight w:val="lightGray"/>
        </w:rPr>
        <w:t>pag.</w:t>
      </w:r>
      <w:r w:rsidRPr="009476FB">
        <w:rPr>
          <w:rFonts w:ascii="Times New Roman" w:hAnsi="Times New Roman" w:cs="Times New Roman"/>
          <w:color w:val="000000"/>
          <w:sz w:val="18"/>
          <w:szCs w:val="18"/>
          <w:highlight w:val="lightGray"/>
        </w:rPr>
        <w:t xml:space="preserve"> 1</w:t>
      </w:r>
      <w:r w:rsidR="00B75F2B">
        <w:rPr>
          <w:rFonts w:ascii="Times New Roman" w:hAnsi="Times New Roman" w:cs="Times New Roman"/>
          <w:color w:val="000000"/>
          <w:sz w:val="18"/>
          <w:szCs w:val="18"/>
          <w:highlight w:val="lightGray"/>
        </w:rPr>
        <w:t>8</w:t>
      </w:r>
    </w:p>
    <w:p w14:paraId="7B3BDE41"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42CA6756"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7 - </w:t>
      </w:r>
      <w:r w:rsidR="00E673F0" w:rsidRPr="00D50AF6">
        <w:rPr>
          <w:rFonts w:ascii="Times New Roman" w:hAnsi="Times New Roman" w:cs="Times New Roman"/>
          <w:b/>
          <w:bCs/>
          <w:color w:val="000000"/>
          <w:sz w:val="18"/>
          <w:szCs w:val="18"/>
        </w:rPr>
        <w:t>Sospensione per morosità</w:t>
      </w:r>
    </w:p>
    <w:p w14:paraId="69EB34AB" w14:textId="40E6B993" w:rsidR="00E673F0" w:rsidRPr="00D50AF6" w:rsidRDefault="00E87BD5"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34</w:t>
      </w:r>
      <w:r w:rsidR="00E673F0" w:rsidRPr="00E87BD5">
        <w:rPr>
          <w:rFonts w:ascii="Times New Roman" w:hAnsi="Times New Roman" w:cs="Times New Roman"/>
          <w:color w:val="000000"/>
          <w:sz w:val="18"/>
          <w:szCs w:val="18"/>
          <w:highlight w:val="lightGray"/>
        </w:rPr>
        <w:t xml:space="preserve"> </w:t>
      </w:r>
      <w:r w:rsidR="00D50AF6"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Sospensione per morosità </w:t>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E673F0" w:rsidRPr="009476FB">
        <w:rPr>
          <w:rFonts w:ascii="Times New Roman" w:hAnsi="Times New Roman" w:cs="Times New Roman"/>
          <w:color w:val="000000"/>
          <w:sz w:val="18"/>
          <w:szCs w:val="18"/>
          <w:highlight w:val="lightGray"/>
        </w:rPr>
        <w:t xml:space="preserve">pag. </w:t>
      </w:r>
      <w:r w:rsidR="009476FB">
        <w:rPr>
          <w:rFonts w:ascii="Times New Roman" w:hAnsi="Times New Roman" w:cs="Times New Roman"/>
          <w:color w:val="000000"/>
          <w:sz w:val="18"/>
          <w:szCs w:val="18"/>
          <w:highlight w:val="lightGray"/>
        </w:rPr>
        <w:t>1</w:t>
      </w:r>
      <w:r w:rsidR="00B75F2B">
        <w:rPr>
          <w:rFonts w:ascii="Times New Roman" w:hAnsi="Times New Roman" w:cs="Times New Roman"/>
          <w:color w:val="000000"/>
          <w:sz w:val="18"/>
          <w:szCs w:val="18"/>
          <w:highlight w:val="lightGray"/>
        </w:rPr>
        <w:t>9</w:t>
      </w:r>
    </w:p>
    <w:p w14:paraId="7F506992"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4AEF03FE"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8 - </w:t>
      </w:r>
      <w:r w:rsidR="00E673F0" w:rsidRPr="00D50AF6">
        <w:rPr>
          <w:rFonts w:ascii="Times New Roman" w:hAnsi="Times New Roman" w:cs="Times New Roman"/>
          <w:b/>
          <w:bCs/>
          <w:color w:val="000000"/>
          <w:sz w:val="18"/>
          <w:szCs w:val="18"/>
        </w:rPr>
        <w:t>Reiscrizione dopo la cancellazione</w:t>
      </w:r>
    </w:p>
    <w:p w14:paraId="4E790E26" w14:textId="463164EA"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3</w:t>
      </w:r>
      <w:r w:rsidR="00E87BD5" w:rsidRPr="00E87BD5">
        <w:rPr>
          <w:rFonts w:ascii="Times New Roman" w:hAnsi="Times New Roman" w:cs="Times New Roman"/>
          <w:color w:val="000000"/>
          <w:sz w:val="18"/>
          <w:szCs w:val="18"/>
          <w:highlight w:val="lightGray"/>
        </w:rPr>
        <w:t>5</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Reiscrizione dopo la cancellazione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pag. </w:t>
      </w:r>
      <w:r w:rsidR="00B75F2B">
        <w:rPr>
          <w:rFonts w:ascii="Times New Roman" w:hAnsi="Times New Roman" w:cs="Times New Roman"/>
          <w:color w:val="000000"/>
          <w:sz w:val="18"/>
          <w:szCs w:val="18"/>
          <w:highlight w:val="lightGray"/>
        </w:rPr>
        <w:t>20</w:t>
      </w:r>
    </w:p>
    <w:p w14:paraId="1520B0B5"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2227CE9F"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9 - </w:t>
      </w:r>
      <w:r w:rsidR="00E673F0" w:rsidRPr="00D50AF6">
        <w:rPr>
          <w:rFonts w:ascii="Times New Roman" w:hAnsi="Times New Roman" w:cs="Times New Roman"/>
          <w:b/>
          <w:bCs/>
          <w:color w:val="000000"/>
          <w:sz w:val="18"/>
          <w:szCs w:val="18"/>
        </w:rPr>
        <w:t>Norme transitorie</w:t>
      </w:r>
    </w:p>
    <w:p w14:paraId="6C2E6C72" w14:textId="54713FB8" w:rsidR="00E673F0" w:rsidRPr="00D50AF6" w:rsidRDefault="00E87BD5"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36</w:t>
      </w:r>
      <w:r w:rsidR="00E673F0" w:rsidRPr="00E87BD5">
        <w:rPr>
          <w:rFonts w:ascii="Times New Roman" w:hAnsi="Times New Roman" w:cs="Times New Roman"/>
          <w:color w:val="000000"/>
          <w:sz w:val="18"/>
          <w:szCs w:val="18"/>
          <w:highlight w:val="lightGray"/>
        </w:rPr>
        <w:t xml:space="preserve"> </w:t>
      </w:r>
      <w:r w:rsidR="00D50AF6"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Procedimenti disciplinari pendenti </w:t>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Pr="009476FB">
        <w:rPr>
          <w:rFonts w:ascii="Times New Roman" w:hAnsi="Times New Roman" w:cs="Times New Roman"/>
          <w:color w:val="000000"/>
          <w:sz w:val="18"/>
          <w:szCs w:val="18"/>
          <w:highlight w:val="lightGray"/>
        </w:rPr>
        <w:t>pag. 2</w:t>
      </w:r>
      <w:r w:rsidR="00B75F2B">
        <w:rPr>
          <w:rFonts w:ascii="Times New Roman" w:hAnsi="Times New Roman" w:cs="Times New Roman"/>
          <w:color w:val="000000"/>
          <w:sz w:val="18"/>
          <w:szCs w:val="18"/>
          <w:highlight w:val="lightGray"/>
        </w:rPr>
        <w:t>1</w:t>
      </w:r>
    </w:p>
    <w:p w14:paraId="4C034494" w14:textId="2BD98FE0"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3</w:t>
      </w:r>
      <w:r w:rsidR="00E87BD5">
        <w:rPr>
          <w:rFonts w:ascii="Times New Roman" w:hAnsi="Times New Roman" w:cs="Times New Roman"/>
          <w:color w:val="000000"/>
          <w:sz w:val="18"/>
          <w:szCs w:val="18"/>
        </w:rPr>
        <w:t>7</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Applicazione codice deontologico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pag. 2</w:t>
      </w:r>
      <w:r w:rsidR="00B75F2B">
        <w:rPr>
          <w:rFonts w:ascii="Times New Roman" w:hAnsi="Times New Roman" w:cs="Times New Roman"/>
          <w:color w:val="000000"/>
          <w:sz w:val="18"/>
          <w:szCs w:val="18"/>
        </w:rPr>
        <w:t>1</w:t>
      </w:r>
    </w:p>
    <w:p w14:paraId="346AC2A6"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7EBA2ED2" w14:textId="77777777" w:rsidR="00E673F0" w:rsidRPr="00D50AF6" w:rsidRDefault="00D36178"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Capitolo 10</w:t>
      </w:r>
      <w:r w:rsidR="00957159">
        <w:rPr>
          <w:rFonts w:ascii="Times New Roman" w:hAnsi="Times New Roman" w:cs="Times New Roman"/>
          <w:b/>
          <w:bCs/>
          <w:color w:val="000000"/>
          <w:sz w:val="18"/>
          <w:szCs w:val="18"/>
        </w:rPr>
        <w:t xml:space="preserve"> </w:t>
      </w:r>
      <w:r w:rsidR="009476FB">
        <w:rPr>
          <w:rFonts w:ascii="Times New Roman" w:hAnsi="Times New Roman" w:cs="Times New Roman"/>
          <w:b/>
          <w:bCs/>
          <w:color w:val="000000"/>
          <w:sz w:val="18"/>
          <w:szCs w:val="18"/>
        </w:rPr>
        <w:t>–</w:t>
      </w:r>
      <w:r w:rsidR="00957159">
        <w:rPr>
          <w:rFonts w:ascii="Times New Roman" w:hAnsi="Times New Roman" w:cs="Times New Roman"/>
          <w:b/>
          <w:bCs/>
          <w:color w:val="000000"/>
          <w:sz w:val="18"/>
          <w:szCs w:val="18"/>
        </w:rPr>
        <w:t xml:space="preserve"> </w:t>
      </w:r>
      <w:r w:rsidR="009476FB">
        <w:rPr>
          <w:rFonts w:ascii="Times New Roman" w:hAnsi="Times New Roman" w:cs="Times New Roman"/>
          <w:b/>
          <w:bCs/>
          <w:color w:val="000000"/>
          <w:sz w:val="18"/>
          <w:szCs w:val="18"/>
        </w:rPr>
        <w:t>Approvazione, i</w:t>
      </w:r>
      <w:r w:rsidR="009476FB" w:rsidRPr="00D50AF6">
        <w:rPr>
          <w:rFonts w:ascii="Times New Roman" w:hAnsi="Times New Roman" w:cs="Times New Roman"/>
          <w:b/>
          <w:bCs/>
          <w:color w:val="000000"/>
          <w:sz w:val="18"/>
          <w:szCs w:val="18"/>
        </w:rPr>
        <w:t>ntegrazioni e modifiche del Regolamento</w:t>
      </w:r>
    </w:p>
    <w:p w14:paraId="47A32A4C" w14:textId="617CC78E" w:rsidR="00E673F0" w:rsidRPr="00D50AF6" w:rsidRDefault="00E87BD5"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38</w:t>
      </w:r>
      <w:r w:rsidR="00E673F0" w:rsidRPr="00E87BD5">
        <w:rPr>
          <w:rFonts w:ascii="Times New Roman" w:hAnsi="Times New Roman" w:cs="Times New Roman"/>
          <w:color w:val="000000"/>
          <w:sz w:val="18"/>
          <w:szCs w:val="18"/>
          <w:highlight w:val="lightGray"/>
        </w:rPr>
        <w:t xml:space="preserve"> </w:t>
      </w:r>
      <w:r w:rsidR="00957159"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Approvazione </w:t>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pag. 2</w:t>
      </w:r>
      <w:r w:rsidR="00B75F2B">
        <w:rPr>
          <w:rFonts w:ascii="Times New Roman" w:hAnsi="Times New Roman" w:cs="Times New Roman"/>
          <w:color w:val="000000"/>
          <w:sz w:val="18"/>
          <w:szCs w:val="18"/>
          <w:highlight w:val="lightGray"/>
        </w:rPr>
        <w:t>2</w:t>
      </w:r>
    </w:p>
    <w:p w14:paraId="599A70C3" w14:textId="2E73F36C" w:rsidR="00E673F0" w:rsidRDefault="00E87BD5" w:rsidP="00E673F0">
      <w:pPr>
        <w:autoSpaceDE w:val="0"/>
        <w:autoSpaceDN w:val="0"/>
        <w:adjustRightInd w:val="0"/>
        <w:spacing w:after="0" w:line="240" w:lineRule="auto"/>
        <w:rPr>
          <w:rFonts w:ascii="Times New Roman" w:hAnsi="Times New Roman" w:cs="Times New Roman"/>
          <w:color w:val="000000"/>
          <w:sz w:val="18"/>
          <w:szCs w:val="18"/>
        </w:rPr>
      </w:pPr>
      <w:r w:rsidRPr="009476FB">
        <w:rPr>
          <w:rFonts w:ascii="Times New Roman" w:hAnsi="Times New Roman" w:cs="Times New Roman"/>
          <w:color w:val="000000"/>
          <w:sz w:val="18"/>
          <w:szCs w:val="18"/>
        </w:rPr>
        <w:t>Art. 39</w:t>
      </w:r>
      <w:r w:rsidR="00E673F0" w:rsidRPr="009476FB">
        <w:rPr>
          <w:rFonts w:ascii="Times New Roman" w:hAnsi="Times New Roman" w:cs="Times New Roman"/>
          <w:color w:val="000000"/>
          <w:sz w:val="18"/>
          <w:szCs w:val="18"/>
        </w:rPr>
        <w:t xml:space="preserve"> </w:t>
      </w:r>
      <w:r w:rsidR="00957159" w:rsidRPr="009476FB">
        <w:rPr>
          <w:rFonts w:ascii="Times New Roman" w:hAnsi="Times New Roman" w:cs="Times New Roman"/>
          <w:color w:val="000000"/>
          <w:sz w:val="18"/>
          <w:szCs w:val="18"/>
        </w:rPr>
        <w:tab/>
      </w:r>
      <w:r w:rsidR="00E673F0" w:rsidRPr="009476FB">
        <w:rPr>
          <w:rFonts w:ascii="Times New Roman" w:hAnsi="Times New Roman" w:cs="Times New Roman"/>
          <w:color w:val="000000"/>
          <w:sz w:val="18"/>
          <w:szCs w:val="18"/>
        </w:rPr>
        <w:t xml:space="preserve">Integrazioni e modifiche </w:t>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E673F0" w:rsidRPr="009476FB">
        <w:rPr>
          <w:rFonts w:ascii="Times New Roman" w:hAnsi="Times New Roman" w:cs="Times New Roman"/>
          <w:color w:val="000000"/>
          <w:sz w:val="18"/>
          <w:szCs w:val="18"/>
        </w:rPr>
        <w:t>pag. 2</w:t>
      </w:r>
      <w:r w:rsidR="00B75F2B">
        <w:rPr>
          <w:rFonts w:ascii="Times New Roman" w:hAnsi="Times New Roman" w:cs="Times New Roman"/>
          <w:color w:val="000000"/>
          <w:sz w:val="18"/>
          <w:szCs w:val="18"/>
        </w:rPr>
        <w:t>2</w:t>
      </w:r>
    </w:p>
    <w:p w14:paraId="14E4C9CD" w14:textId="77777777" w:rsidR="009476FB" w:rsidRDefault="009476FB" w:rsidP="00E673F0">
      <w:pPr>
        <w:autoSpaceDE w:val="0"/>
        <w:autoSpaceDN w:val="0"/>
        <w:adjustRightInd w:val="0"/>
        <w:spacing w:after="0" w:line="240" w:lineRule="auto"/>
        <w:rPr>
          <w:rFonts w:ascii="Times New Roman" w:hAnsi="Times New Roman" w:cs="Times New Roman"/>
          <w:color w:val="000000"/>
          <w:sz w:val="18"/>
          <w:szCs w:val="18"/>
        </w:rPr>
      </w:pPr>
    </w:p>
    <w:p w14:paraId="281E7299" w14:textId="20076CC1" w:rsidR="009476FB" w:rsidRPr="009476FB" w:rsidRDefault="009476FB" w:rsidP="00E673F0">
      <w:pPr>
        <w:autoSpaceDE w:val="0"/>
        <w:autoSpaceDN w:val="0"/>
        <w:adjustRightInd w:val="0"/>
        <w:spacing w:after="0" w:line="240" w:lineRule="auto"/>
        <w:rPr>
          <w:rFonts w:ascii="Times New Roman" w:hAnsi="Times New Roman" w:cs="Times New Roman"/>
          <w:b/>
          <w:bCs/>
          <w:color w:val="000000"/>
          <w:sz w:val="18"/>
          <w:szCs w:val="18"/>
        </w:rPr>
      </w:pPr>
      <w:r w:rsidRPr="009476FB">
        <w:rPr>
          <w:rFonts w:ascii="Times New Roman" w:hAnsi="Times New Roman" w:cs="Times New Roman"/>
          <w:b/>
          <w:bCs/>
          <w:color w:val="000000"/>
          <w:sz w:val="18"/>
          <w:szCs w:val="18"/>
        </w:rPr>
        <w:t>Allegati</w:t>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sidRPr="009476FB">
        <w:rPr>
          <w:rFonts w:ascii="Times New Roman" w:hAnsi="Times New Roman" w:cs="Times New Roman"/>
          <w:bCs/>
          <w:color w:val="000000"/>
          <w:sz w:val="18"/>
          <w:szCs w:val="18"/>
        </w:rPr>
        <w:t>pag. 2</w:t>
      </w:r>
      <w:r w:rsidR="00B75F2B">
        <w:rPr>
          <w:rFonts w:ascii="Times New Roman" w:hAnsi="Times New Roman" w:cs="Times New Roman"/>
          <w:bCs/>
          <w:color w:val="000000"/>
          <w:sz w:val="18"/>
          <w:szCs w:val="18"/>
        </w:rPr>
        <w:t>3</w:t>
      </w:r>
    </w:p>
    <w:p w14:paraId="331F291B" w14:textId="77777777" w:rsidR="00D70E2B" w:rsidRDefault="00D70E2B" w:rsidP="00957159">
      <w:pPr>
        <w:autoSpaceDE w:val="0"/>
        <w:autoSpaceDN w:val="0"/>
        <w:adjustRightInd w:val="0"/>
        <w:spacing w:after="0" w:line="240" w:lineRule="auto"/>
        <w:jc w:val="center"/>
        <w:rPr>
          <w:rFonts w:ascii="Times New Roman" w:hAnsi="Times New Roman" w:cs="Times New Roman"/>
          <w:b/>
          <w:bCs/>
          <w:i/>
          <w:color w:val="000000"/>
          <w:sz w:val="28"/>
          <w:szCs w:val="28"/>
        </w:rPr>
      </w:pPr>
    </w:p>
    <w:p w14:paraId="4D78BC43" w14:textId="77777777" w:rsidR="00E673F0" w:rsidRPr="00957159" w:rsidRDefault="00E673F0" w:rsidP="00957159">
      <w:pPr>
        <w:autoSpaceDE w:val="0"/>
        <w:autoSpaceDN w:val="0"/>
        <w:adjustRightInd w:val="0"/>
        <w:spacing w:after="0" w:line="240" w:lineRule="auto"/>
        <w:jc w:val="center"/>
        <w:rPr>
          <w:rFonts w:ascii="Times New Roman" w:hAnsi="Times New Roman" w:cs="Times New Roman"/>
          <w:b/>
          <w:bCs/>
          <w:i/>
          <w:color w:val="000000"/>
          <w:sz w:val="28"/>
          <w:szCs w:val="28"/>
        </w:rPr>
      </w:pPr>
      <w:r w:rsidRPr="00957159">
        <w:rPr>
          <w:rFonts w:ascii="Times New Roman" w:hAnsi="Times New Roman" w:cs="Times New Roman"/>
          <w:b/>
          <w:bCs/>
          <w:i/>
          <w:color w:val="000000"/>
          <w:sz w:val="28"/>
          <w:szCs w:val="28"/>
        </w:rPr>
        <w:t>PREMESSA</w:t>
      </w:r>
    </w:p>
    <w:p w14:paraId="2BDB2CCF" w14:textId="77777777" w:rsidR="005335FE" w:rsidRDefault="005335FE" w:rsidP="00E673F0">
      <w:pPr>
        <w:autoSpaceDE w:val="0"/>
        <w:autoSpaceDN w:val="0"/>
        <w:adjustRightInd w:val="0"/>
        <w:spacing w:after="0" w:line="240" w:lineRule="auto"/>
        <w:rPr>
          <w:rFonts w:ascii="Times New Roman" w:hAnsi="Times New Roman" w:cs="Times New Roman"/>
          <w:color w:val="000000"/>
          <w:sz w:val="24"/>
          <w:szCs w:val="24"/>
        </w:rPr>
      </w:pPr>
    </w:p>
    <w:p w14:paraId="1252CC35" w14:textId="77777777" w:rsidR="002A184E" w:rsidRDefault="005335FE" w:rsidP="002A184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Il vigente ordinamento riserva alla catego</w:t>
      </w:r>
      <w:r w:rsidR="002A184E">
        <w:rPr>
          <w:rFonts w:ascii="Times New Roman" w:hAnsi="Times New Roman" w:cs="Times New Roman"/>
          <w:color w:val="000000"/>
          <w:sz w:val="24"/>
          <w:szCs w:val="24"/>
        </w:rPr>
        <w:t>ria professionale ed agli organi</w:t>
      </w:r>
      <w:r>
        <w:rPr>
          <w:rFonts w:ascii="Times New Roman" w:hAnsi="Times New Roman" w:cs="Times New Roman"/>
          <w:color w:val="000000"/>
          <w:sz w:val="24"/>
          <w:szCs w:val="24"/>
        </w:rPr>
        <w:t xml:space="preserve"> che ne sono espressione</w:t>
      </w:r>
      <w:r w:rsidR="002A184E">
        <w:rPr>
          <w:rFonts w:ascii="Times New Roman" w:hAnsi="Times New Roman" w:cs="Times New Roman"/>
          <w:color w:val="000000"/>
          <w:sz w:val="24"/>
          <w:szCs w:val="24"/>
        </w:rPr>
        <w:t xml:space="preserve"> il potere di autonomia in relazione alla individuazione delle regole comportamentali. Tali regole, identificate anche quali Norme Deontologiche, acquistano valenza prescrittiva riguardo alla condotta etico sociale degli iscritti e risultano sanzionabili qualora non vengano rispettate. </w:t>
      </w:r>
    </w:p>
    <w:p w14:paraId="0D70B9EA" w14:textId="77777777" w:rsidR="005D7585" w:rsidRDefault="002A184E" w:rsidP="005D7585">
      <w:pPr>
        <w:pStyle w:val="Default"/>
      </w:pPr>
      <w:r>
        <w:t xml:space="preserve">Il Consiglio Nazionale degli Ingegneri ha definito il </w:t>
      </w:r>
      <w:r w:rsidR="00D139A1">
        <w:t xml:space="preserve">proprio </w:t>
      </w:r>
      <w:r>
        <w:t>Codice Deontologico</w:t>
      </w:r>
      <w:r w:rsidR="00D139A1">
        <w:t xml:space="preserve"> nella seduta del 01 dicembre 2006 e, a seguito dell’entrata in vigore della nuova normativa sulle professioni regolamentate e dei successivi Regolamenti adottati per la professione di Ingegnere, ha provveduto al suo adeguamento nella seduta del 09 aprile 2014.</w:t>
      </w:r>
      <w:r w:rsidR="005D7585" w:rsidRPr="005D7585">
        <w:t xml:space="preserve"> </w:t>
      </w:r>
    </w:p>
    <w:p w14:paraId="38990360" w14:textId="77777777" w:rsidR="002A184E" w:rsidRDefault="005D7585" w:rsidP="005D7585">
      <w:pPr>
        <w:pStyle w:val="Default"/>
      </w:pPr>
      <w:r>
        <w:t xml:space="preserve">Esso, con </w:t>
      </w:r>
      <w:r w:rsidRPr="005D7585">
        <w:t>circolare N. 375 del 14/05/2014</w:t>
      </w:r>
      <w:r>
        <w:t xml:space="preserve">, è stato trasmesso a tutti gli Ordini Territoriali affinché ciascun Consiglio dell’Ordine lo recepisse e, nella versione approvata, lo pubblicasse sul proprio sito ufficiale. </w:t>
      </w:r>
    </w:p>
    <w:p w14:paraId="61234AA5" w14:textId="77777777" w:rsidR="00D139A1" w:rsidRDefault="00D139A1" w:rsidP="002A184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sidR="005D7585">
        <w:rPr>
          <w:rFonts w:ascii="Times New Roman" w:hAnsi="Times New Roman" w:cs="Times New Roman"/>
          <w:color w:val="000000"/>
          <w:sz w:val="24"/>
          <w:szCs w:val="24"/>
        </w:rPr>
        <w:t>n conseguenza, i</w:t>
      </w:r>
      <w:r>
        <w:rPr>
          <w:rFonts w:ascii="Times New Roman" w:hAnsi="Times New Roman" w:cs="Times New Roman"/>
          <w:color w:val="000000"/>
          <w:sz w:val="24"/>
          <w:szCs w:val="24"/>
        </w:rPr>
        <w:t xml:space="preserve">l Consiglio Territoriale dell’Ordine di Avellino </w:t>
      </w:r>
      <w:r w:rsidR="005D7585">
        <w:rPr>
          <w:rFonts w:ascii="Times New Roman" w:hAnsi="Times New Roman" w:cs="Times New Roman"/>
          <w:color w:val="000000"/>
          <w:sz w:val="24"/>
          <w:szCs w:val="24"/>
        </w:rPr>
        <w:t xml:space="preserve">lo </w:t>
      </w:r>
      <w:r>
        <w:rPr>
          <w:rFonts w:ascii="Times New Roman" w:hAnsi="Times New Roman" w:cs="Times New Roman"/>
          <w:color w:val="000000"/>
          <w:sz w:val="24"/>
          <w:szCs w:val="24"/>
        </w:rPr>
        <w:t>ha adottato</w:t>
      </w:r>
      <w:r w:rsidR="005D7585">
        <w:rPr>
          <w:rFonts w:ascii="Times New Roman" w:hAnsi="Times New Roman" w:cs="Times New Roman"/>
          <w:color w:val="000000"/>
          <w:sz w:val="24"/>
          <w:szCs w:val="24"/>
        </w:rPr>
        <w:t>, senza alcuna variazione,</w:t>
      </w:r>
      <w:r>
        <w:rPr>
          <w:rFonts w:ascii="Times New Roman" w:hAnsi="Times New Roman" w:cs="Times New Roman"/>
          <w:color w:val="000000"/>
          <w:sz w:val="24"/>
          <w:szCs w:val="24"/>
        </w:rPr>
        <w:t xml:space="preserve"> </w:t>
      </w:r>
      <w:r w:rsidR="005D7585">
        <w:rPr>
          <w:rFonts w:ascii="Times New Roman" w:hAnsi="Times New Roman" w:cs="Times New Roman"/>
          <w:color w:val="000000"/>
          <w:sz w:val="24"/>
          <w:szCs w:val="24"/>
        </w:rPr>
        <w:t xml:space="preserve">con verbale n. 16, </w:t>
      </w:r>
      <w:r>
        <w:rPr>
          <w:rFonts w:ascii="Times New Roman" w:hAnsi="Times New Roman" w:cs="Times New Roman"/>
          <w:color w:val="000000"/>
          <w:sz w:val="24"/>
          <w:szCs w:val="24"/>
        </w:rPr>
        <w:t xml:space="preserve">nella seduta del </w:t>
      </w:r>
      <w:r w:rsidR="005D7585">
        <w:rPr>
          <w:rFonts w:ascii="Times New Roman" w:hAnsi="Times New Roman" w:cs="Times New Roman"/>
          <w:color w:val="000000"/>
          <w:sz w:val="24"/>
          <w:szCs w:val="24"/>
        </w:rPr>
        <w:t>22 maggio 2014.</w:t>
      </w:r>
    </w:p>
    <w:p w14:paraId="21F394CE" w14:textId="77777777" w:rsidR="002A184E" w:rsidRPr="00D139A1" w:rsidRDefault="002A184E" w:rsidP="005D7585">
      <w:pPr>
        <w:autoSpaceDE w:val="0"/>
        <w:autoSpaceDN w:val="0"/>
        <w:adjustRightInd w:val="0"/>
        <w:spacing w:after="0" w:line="240" w:lineRule="auto"/>
        <w:jc w:val="both"/>
        <w:rPr>
          <w:rFonts w:ascii="Times New Roman" w:hAnsi="Times New Roman" w:cs="Times New Roman"/>
          <w:color w:val="000000"/>
          <w:sz w:val="24"/>
          <w:szCs w:val="24"/>
        </w:rPr>
      </w:pPr>
      <w:r w:rsidRPr="00D139A1">
        <w:rPr>
          <w:rFonts w:ascii="Times New Roman" w:hAnsi="Times New Roman" w:cs="Times New Roman"/>
          <w:color w:val="000000"/>
          <w:sz w:val="24"/>
          <w:szCs w:val="24"/>
        </w:rPr>
        <w:t xml:space="preserve">Ai sensi dell’art.8, comma 3, del DPR 7 agosto 2012, n. 137, sono istituiti presso i Consigli </w:t>
      </w:r>
      <w:r w:rsidR="00D139A1" w:rsidRPr="00D139A1">
        <w:rPr>
          <w:rFonts w:ascii="Times New Roman" w:hAnsi="Times New Roman" w:cs="Times New Roman"/>
          <w:color w:val="000000"/>
          <w:sz w:val="24"/>
          <w:szCs w:val="24"/>
        </w:rPr>
        <w:t xml:space="preserve">Territoriali </w:t>
      </w:r>
      <w:r w:rsidRPr="00D139A1">
        <w:rPr>
          <w:rFonts w:ascii="Times New Roman" w:hAnsi="Times New Roman" w:cs="Times New Roman"/>
          <w:color w:val="000000"/>
          <w:sz w:val="24"/>
          <w:szCs w:val="24"/>
        </w:rPr>
        <w:t xml:space="preserve">dell’Ordine i Consigli territoriali </w:t>
      </w:r>
      <w:r w:rsidR="00D139A1" w:rsidRPr="00D139A1">
        <w:rPr>
          <w:rFonts w:ascii="Times New Roman" w:hAnsi="Times New Roman" w:cs="Times New Roman"/>
          <w:color w:val="000000"/>
          <w:sz w:val="24"/>
          <w:szCs w:val="24"/>
        </w:rPr>
        <w:t>di D</w:t>
      </w:r>
      <w:r w:rsidRPr="00D139A1">
        <w:rPr>
          <w:rFonts w:ascii="Times New Roman" w:hAnsi="Times New Roman" w:cs="Times New Roman"/>
          <w:color w:val="000000"/>
          <w:sz w:val="24"/>
          <w:szCs w:val="24"/>
        </w:rPr>
        <w:t>isciplina, che sono titolari esclusivi del potere disciplinare, da esercitarsi secondo le forme e garanzie previste dal Regolamento n. 2537/1925 e del D.M. 10/11/1948, ove compatibili nelle denomina</w:t>
      </w:r>
      <w:r w:rsidR="00D139A1" w:rsidRPr="00D139A1">
        <w:rPr>
          <w:rFonts w:ascii="Times New Roman" w:hAnsi="Times New Roman" w:cs="Times New Roman"/>
          <w:color w:val="000000"/>
          <w:sz w:val="24"/>
          <w:szCs w:val="24"/>
        </w:rPr>
        <w:t>zioni relative al Consiglio di D</w:t>
      </w:r>
      <w:r w:rsidRPr="00D139A1">
        <w:rPr>
          <w:rFonts w:ascii="Times New Roman" w:hAnsi="Times New Roman" w:cs="Times New Roman"/>
          <w:color w:val="000000"/>
          <w:sz w:val="24"/>
          <w:szCs w:val="24"/>
        </w:rPr>
        <w:t>isciplina.</w:t>
      </w:r>
    </w:p>
    <w:p w14:paraId="18A055CA" w14:textId="29C2CEDA" w:rsidR="005D7585" w:rsidRDefault="00D139A1" w:rsidP="005D7585">
      <w:pPr>
        <w:autoSpaceDE w:val="0"/>
        <w:autoSpaceDN w:val="0"/>
        <w:adjustRightInd w:val="0"/>
        <w:spacing w:after="0" w:line="240" w:lineRule="auto"/>
        <w:jc w:val="both"/>
        <w:rPr>
          <w:rFonts w:ascii="Arial" w:hAnsi="Arial" w:cs="Arial"/>
          <w:color w:val="000000"/>
        </w:rPr>
      </w:pPr>
      <w:r w:rsidRPr="00D139A1">
        <w:rPr>
          <w:rFonts w:ascii="Times New Roman" w:hAnsi="Times New Roman" w:cs="Times New Roman"/>
          <w:color w:val="000000"/>
          <w:sz w:val="24"/>
          <w:szCs w:val="24"/>
        </w:rPr>
        <w:t xml:space="preserve">Il presente Regolamento costituisce una guida </w:t>
      </w:r>
      <w:r w:rsidR="002A184E" w:rsidRPr="00D139A1">
        <w:rPr>
          <w:rFonts w:ascii="Times New Roman" w:hAnsi="Times New Roman" w:cs="Times New Roman"/>
          <w:color w:val="000000"/>
          <w:sz w:val="24"/>
          <w:szCs w:val="24"/>
        </w:rPr>
        <w:t xml:space="preserve">per l’applicazione, </w:t>
      </w:r>
      <w:r w:rsidRPr="00D139A1">
        <w:rPr>
          <w:rFonts w:ascii="Times New Roman" w:hAnsi="Times New Roman" w:cs="Times New Roman"/>
          <w:color w:val="000000"/>
          <w:sz w:val="24"/>
          <w:szCs w:val="24"/>
        </w:rPr>
        <w:t>da parte dei Collegi di D</w:t>
      </w:r>
      <w:r w:rsidR="002A184E" w:rsidRPr="00D139A1">
        <w:rPr>
          <w:rFonts w:ascii="Times New Roman" w:hAnsi="Times New Roman" w:cs="Times New Roman"/>
          <w:color w:val="000000"/>
          <w:sz w:val="24"/>
          <w:szCs w:val="24"/>
        </w:rPr>
        <w:t xml:space="preserve">isciplina, delle procedure che occorre seguire per instaurare un corretto procedimento disciplinare nel caso di infrazione deontologica o presunta tale da parte degli iscritti. Inoltre prevede gli adempimenti per </w:t>
      </w:r>
      <w:r w:rsidRPr="00D139A1">
        <w:rPr>
          <w:rFonts w:ascii="Times New Roman" w:hAnsi="Times New Roman" w:cs="Times New Roman"/>
          <w:color w:val="000000"/>
          <w:sz w:val="24"/>
          <w:szCs w:val="24"/>
        </w:rPr>
        <w:t>eventuali ricorsi avverso le decisioni adottate in materia disciplinare.</w:t>
      </w:r>
      <w:r w:rsidR="005D7585">
        <w:rPr>
          <w:rFonts w:ascii="Times New Roman" w:hAnsi="Times New Roman" w:cs="Times New Roman"/>
          <w:color w:val="000000"/>
          <w:sz w:val="24"/>
          <w:szCs w:val="24"/>
        </w:rPr>
        <w:t xml:space="preserve"> Esso è stato redatto tenendo conto delle </w:t>
      </w:r>
      <w:r w:rsidR="005D7585" w:rsidRPr="005D7585">
        <w:rPr>
          <w:rFonts w:ascii="Times New Roman" w:hAnsi="Times New Roman" w:cs="Times New Roman"/>
          <w:color w:val="000000"/>
          <w:sz w:val="24"/>
          <w:szCs w:val="24"/>
        </w:rPr>
        <w:t>“Indicazioni generali per la trattazione dei giudizi disciplinari” predisposto dal Consiglio Nazionale degli Ingegneri, di cui alla circolare n. 366/XVIII Sess. del 28.04.2014 nonché delle indicazioni in materia di organizzazione e articolazione dei Consigli di disciplina di cui alla circolare n. 309/XVIII Sess. (Punto 4 – pagg. 9-13) del Consiglio Nazionale degli Ingegneri.</w:t>
      </w:r>
    </w:p>
    <w:p w14:paraId="5A07EDA3" w14:textId="77777777" w:rsidR="00957159" w:rsidRPr="00D139A1" w:rsidRDefault="00957159" w:rsidP="00D139A1">
      <w:pPr>
        <w:autoSpaceDE w:val="0"/>
        <w:autoSpaceDN w:val="0"/>
        <w:adjustRightInd w:val="0"/>
        <w:spacing w:after="0" w:line="240" w:lineRule="auto"/>
        <w:jc w:val="both"/>
        <w:rPr>
          <w:rFonts w:ascii="Times New Roman" w:hAnsi="Times New Roman" w:cs="Times New Roman"/>
          <w:color w:val="000000"/>
          <w:sz w:val="24"/>
          <w:szCs w:val="24"/>
        </w:rPr>
      </w:pPr>
      <w:r w:rsidRPr="00D139A1">
        <w:rPr>
          <w:rFonts w:ascii="Times New Roman" w:hAnsi="Times New Roman" w:cs="Times New Roman"/>
          <w:color w:val="000000"/>
          <w:sz w:val="24"/>
          <w:szCs w:val="24"/>
        </w:rPr>
        <w:br w:type="page"/>
      </w:r>
    </w:p>
    <w:p w14:paraId="7D347C73" w14:textId="77777777" w:rsidR="002C2CBF" w:rsidRDefault="002C2CBF" w:rsidP="003B7D53">
      <w:pPr>
        <w:autoSpaceDE w:val="0"/>
        <w:autoSpaceDN w:val="0"/>
        <w:adjustRightInd w:val="0"/>
        <w:spacing w:after="0" w:line="240" w:lineRule="auto"/>
        <w:jc w:val="center"/>
        <w:rPr>
          <w:rFonts w:ascii="Times New Roman" w:hAnsi="Times New Roman" w:cs="Times New Roman"/>
          <w:b/>
          <w:bCs/>
          <w:color w:val="000000"/>
          <w:sz w:val="28"/>
          <w:szCs w:val="28"/>
        </w:rPr>
      </w:pPr>
    </w:p>
    <w:p w14:paraId="619739BE" w14:textId="77777777" w:rsidR="00E673F0" w:rsidRPr="003B7D53" w:rsidRDefault="00E673F0" w:rsidP="003B7D53">
      <w:pPr>
        <w:autoSpaceDE w:val="0"/>
        <w:autoSpaceDN w:val="0"/>
        <w:adjustRightInd w:val="0"/>
        <w:spacing w:after="0" w:line="240" w:lineRule="auto"/>
        <w:jc w:val="center"/>
        <w:rPr>
          <w:rFonts w:ascii="Times New Roman" w:hAnsi="Times New Roman" w:cs="Times New Roman"/>
          <w:b/>
          <w:bCs/>
          <w:color w:val="000000"/>
          <w:sz w:val="28"/>
          <w:szCs w:val="28"/>
        </w:rPr>
      </w:pPr>
      <w:r w:rsidRPr="003B7D53">
        <w:rPr>
          <w:rFonts w:ascii="Times New Roman" w:hAnsi="Times New Roman" w:cs="Times New Roman"/>
          <w:b/>
          <w:bCs/>
          <w:color w:val="000000"/>
          <w:sz w:val="28"/>
          <w:szCs w:val="28"/>
        </w:rPr>
        <w:t>Cap</w:t>
      </w:r>
      <w:r w:rsidR="003B7D53" w:rsidRPr="003B7D53">
        <w:rPr>
          <w:rFonts w:ascii="Times New Roman" w:hAnsi="Times New Roman" w:cs="Times New Roman"/>
          <w:b/>
          <w:bCs/>
          <w:color w:val="000000"/>
          <w:sz w:val="28"/>
          <w:szCs w:val="28"/>
        </w:rPr>
        <w:t>itol</w:t>
      </w:r>
      <w:r w:rsidR="003B7D53">
        <w:rPr>
          <w:rFonts w:ascii="Times New Roman" w:hAnsi="Times New Roman" w:cs="Times New Roman"/>
          <w:b/>
          <w:bCs/>
          <w:color w:val="000000"/>
          <w:sz w:val="28"/>
          <w:szCs w:val="28"/>
        </w:rPr>
        <w:t>o 1</w:t>
      </w:r>
      <w:r w:rsidRPr="003B7D53">
        <w:rPr>
          <w:rFonts w:ascii="Times New Roman" w:hAnsi="Times New Roman" w:cs="Times New Roman"/>
          <w:b/>
          <w:bCs/>
          <w:color w:val="000000"/>
          <w:sz w:val="28"/>
          <w:szCs w:val="28"/>
        </w:rPr>
        <w:t xml:space="preserve"> – Norme generali</w:t>
      </w:r>
    </w:p>
    <w:p w14:paraId="018F1282" w14:textId="77777777" w:rsidR="003B7D53" w:rsidRDefault="003B7D53" w:rsidP="00E673F0">
      <w:pPr>
        <w:autoSpaceDE w:val="0"/>
        <w:autoSpaceDN w:val="0"/>
        <w:adjustRightInd w:val="0"/>
        <w:spacing w:after="0" w:line="240" w:lineRule="auto"/>
        <w:rPr>
          <w:rFonts w:ascii="Times New Roman" w:hAnsi="Times New Roman" w:cs="Times New Roman"/>
          <w:b/>
          <w:bCs/>
          <w:color w:val="000000"/>
        </w:rPr>
      </w:pPr>
    </w:p>
    <w:p w14:paraId="68C5A897" w14:textId="77777777" w:rsidR="00E673F0" w:rsidRPr="005D7585" w:rsidRDefault="003B7D53"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1</w:t>
      </w:r>
      <w:r>
        <w:rPr>
          <w:rFonts w:ascii="Times New Roman" w:hAnsi="Times New Roman" w:cs="Times New Roman"/>
          <w:b/>
          <w:bCs/>
          <w:color w:val="000000"/>
        </w:rPr>
        <w:tab/>
      </w:r>
      <w:r w:rsidR="00E673F0" w:rsidRPr="005D7585">
        <w:rPr>
          <w:rFonts w:ascii="Times New Roman" w:hAnsi="Times New Roman" w:cs="Times New Roman"/>
          <w:b/>
          <w:bCs/>
          <w:color w:val="000000"/>
        </w:rPr>
        <w:t>Richiami normativi</w:t>
      </w:r>
    </w:p>
    <w:p w14:paraId="01E19EDF" w14:textId="77777777" w:rsidR="00E673F0" w:rsidRPr="005D7585" w:rsidRDefault="00E673F0" w:rsidP="000A217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nuova normativa per la trattazione dei giudizi disciplinari è rappresentata fondamentalmente:</w:t>
      </w:r>
    </w:p>
    <w:p w14:paraId="4798932C" w14:textId="77777777" w:rsidR="007B7F49" w:rsidRDefault="00E673F0" w:rsidP="000A217B">
      <w:pPr>
        <w:pStyle w:val="Paragrafoelenco"/>
        <w:numPr>
          <w:ilvl w:val="0"/>
          <w:numId w:val="1"/>
        </w:numPr>
        <w:autoSpaceDE w:val="0"/>
        <w:autoSpaceDN w:val="0"/>
        <w:adjustRightInd w:val="0"/>
        <w:spacing w:after="0" w:line="240" w:lineRule="auto"/>
        <w:jc w:val="both"/>
        <w:rPr>
          <w:rFonts w:ascii="Times New Roman" w:hAnsi="Times New Roman" w:cs="Times New Roman"/>
          <w:i/>
          <w:iCs/>
          <w:color w:val="000000"/>
        </w:rPr>
      </w:pPr>
      <w:r w:rsidRPr="007B7F49">
        <w:rPr>
          <w:rFonts w:ascii="Times New Roman" w:hAnsi="Times New Roman" w:cs="Times New Roman"/>
          <w:i/>
          <w:iCs/>
          <w:color w:val="000000"/>
        </w:rPr>
        <w:t xml:space="preserve">dal D. L. </w:t>
      </w:r>
      <w:r w:rsidR="006B6721">
        <w:rPr>
          <w:rFonts w:ascii="Times New Roman" w:hAnsi="Times New Roman" w:cs="Times New Roman"/>
          <w:i/>
          <w:iCs/>
          <w:color w:val="000000"/>
        </w:rPr>
        <w:t>n. 138 del 13/08/</w:t>
      </w:r>
      <w:r w:rsidRPr="007B7F49">
        <w:rPr>
          <w:rFonts w:ascii="Times New Roman" w:hAnsi="Times New Roman" w:cs="Times New Roman"/>
          <w:i/>
          <w:iCs/>
          <w:color w:val="000000"/>
        </w:rPr>
        <w:t>2011, convertito nella</w:t>
      </w:r>
      <w:r w:rsidR="006B6721">
        <w:rPr>
          <w:rFonts w:ascii="Times New Roman" w:hAnsi="Times New Roman" w:cs="Times New Roman"/>
          <w:i/>
          <w:iCs/>
          <w:color w:val="000000"/>
        </w:rPr>
        <w:t xml:space="preserve"> L. n. 148 del 14/09/</w:t>
      </w:r>
      <w:r w:rsidR="003B7D53" w:rsidRPr="007B7F49">
        <w:rPr>
          <w:rFonts w:ascii="Times New Roman" w:hAnsi="Times New Roman" w:cs="Times New Roman"/>
          <w:i/>
          <w:iCs/>
          <w:color w:val="000000"/>
        </w:rPr>
        <w:t xml:space="preserve">2011, che, </w:t>
      </w:r>
      <w:r w:rsidRPr="007B7F49">
        <w:rPr>
          <w:rFonts w:ascii="Times New Roman" w:hAnsi="Times New Roman" w:cs="Times New Roman"/>
          <w:i/>
          <w:iCs/>
          <w:color w:val="000000"/>
        </w:rPr>
        <w:t>all’art. 3, comma 5, lettera f), ha stabilito che “gli ord</w:t>
      </w:r>
      <w:r w:rsidR="003B7D53" w:rsidRPr="007B7F49">
        <w:rPr>
          <w:rFonts w:ascii="Times New Roman" w:hAnsi="Times New Roman" w:cs="Times New Roman"/>
          <w:i/>
          <w:iCs/>
          <w:color w:val="000000"/>
        </w:rPr>
        <w:t xml:space="preserve">inamenti professionali dovranno </w:t>
      </w:r>
      <w:r w:rsidRPr="007B7F49">
        <w:rPr>
          <w:rFonts w:ascii="Times New Roman" w:hAnsi="Times New Roman" w:cs="Times New Roman"/>
          <w:i/>
          <w:iCs/>
          <w:color w:val="000000"/>
        </w:rPr>
        <w:t>prevedere l'istituzione di organi a livello territo</w:t>
      </w:r>
      <w:r w:rsidR="003B7D53" w:rsidRPr="007B7F49">
        <w:rPr>
          <w:rFonts w:ascii="Times New Roman" w:hAnsi="Times New Roman" w:cs="Times New Roman"/>
          <w:i/>
          <w:iCs/>
          <w:color w:val="000000"/>
        </w:rPr>
        <w:t xml:space="preserve">riale, diversi da quelli aventi </w:t>
      </w:r>
      <w:r w:rsidRPr="007B7F49">
        <w:rPr>
          <w:rFonts w:ascii="Times New Roman" w:hAnsi="Times New Roman" w:cs="Times New Roman"/>
          <w:i/>
          <w:iCs/>
          <w:color w:val="000000"/>
        </w:rPr>
        <w:t>funzioni amministrative, ai quali sono specificamente affid</w:t>
      </w:r>
      <w:r w:rsidR="003B7D53" w:rsidRPr="007B7F49">
        <w:rPr>
          <w:rFonts w:ascii="Times New Roman" w:hAnsi="Times New Roman" w:cs="Times New Roman"/>
          <w:i/>
          <w:iCs/>
          <w:color w:val="000000"/>
        </w:rPr>
        <w:t xml:space="preserve">ate l'istruzione e la decisione </w:t>
      </w:r>
      <w:r w:rsidRPr="007B7F49">
        <w:rPr>
          <w:rFonts w:ascii="Times New Roman" w:hAnsi="Times New Roman" w:cs="Times New Roman"/>
          <w:i/>
          <w:iCs/>
          <w:color w:val="000000"/>
        </w:rPr>
        <w:t>delle questioni disciplinari e di un organo nazional</w:t>
      </w:r>
      <w:r w:rsidR="003B7D53" w:rsidRPr="007B7F49">
        <w:rPr>
          <w:rFonts w:ascii="Times New Roman" w:hAnsi="Times New Roman" w:cs="Times New Roman"/>
          <w:i/>
          <w:iCs/>
          <w:color w:val="000000"/>
        </w:rPr>
        <w:t xml:space="preserve">e di disciplina” ed ha disposto </w:t>
      </w:r>
      <w:r w:rsidRPr="007B7F49">
        <w:rPr>
          <w:rFonts w:ascii="Times New Roman" w:hAnsi="Times New Roman" w:cs="Times New Roman"/>
          <w:i/>
          <w:iCs/>
          <w:color w:val="000000"/>
        </w:rPr>
        <w:t>che “la carica di consigliere dell'Ordine territoriale o di consigliere nazionale</w:t>
      </w:r>
      <w:r w:rsidR="003B7D53" w:rsidRPr="007B7F49">
        <w:rPr>
          <w:rFonts w:ascii="Times New Roman" w:hAnsi="Times New Roman" w:cs="Times New Roman"/>
          <w:i/>
          <w:iCs/>
          <w:color w:val="000000"/>
        </w:rPr>
        <w:t xml:space="preserve"> è </w:t>
      </w:r>
      <w:r w:rsidRPr="007B7F49">
        <w:rPr>
          <w:rFonts w:ascii="Times New Roman" w:hAnsi="Times New Roman" w:cs="Times New Roman"/>
          <w:i/>
          <w:iCs/>
          <w:color w:val="000000"/>
        </w:rPr>
        <w:t>incompatibile con quella di membro dei consigli di disciplina nazionali e territoriali;</w:t>
      </w:r>
    </w:p>
    <w:p w14:paraId="4352E7BD" w14:textId="77777777" w:rsidR="007B7F49" w:rsidRPr="007B7F49" w:rsidRDefault="006B6721" w:rsidP="000A217B">
      <w:pPr>
        <w:pStyle w:val="Paragrafoelenco"/>
        <w:numPr>
          <w:ilvl w:val="0"/>
          <w:numId w:val="1"/>
        </w:numPr>
        <w:autoSpaceDE w:val="0"/>
        <w:autoSpaceDN w:val="0"/>
        <w:adjustRightInd w:val="0"/>
        <w:spacing w:after="0" w:line="240" w:lineRule="auto"/>
        <w:jc w:val="both"/>
        <w:rPr>
          <w:rFonts w:ascii="Times New Roman" w:hAnsi="Times New Roman" w:cs="Times New Roman"/>
          <w:i/>
          <w:iCs/>
          <w:color w:val="000000"/>
        </w:rPr>
      </w:pPr>
      <w:r>
        <w:rPr>
          <w:rFonts w:ascii="Times New Roman" w:hAnsi="Times New Roman" w:cs="Times New Roman"/>
          <w:i/>
          <w:iCs/>
          <w:color w:val="000000"/>
        </w:rPr>
        <w:t>dal D. P. R. n. 137 del 07/08/</w:t>
      </w:r>
      <w:r w:rsidR="00E673F0" w:rsidRPr="007B7F49">
        <w:rPr>
          <w:rFonts w:ascii="Times New Roman" w:hAnsi="Times New Roman" w:cs="Times New Roman"/>
          <w:i/>
          <w:iCs/>
          <w:color w:val="000000"/>
        </w:rPr>
        <w:t>2012 - Regolamento re</w:t>
      </w:r>
      <w:r w:rsidR="003B7D53" w:rsidRPr="007B7F49">
        <w:rPr>
          <w:rFonts w:ascii="Times New Roman" w:hAnsi="Times New Roman" w:cs="Times New Roman"/>
          <w:i/>
          <w:iCs/>
          <w:color w:val="000000"/>
        </w:rPr>
        <w:t xml:space="preserve">cante riforma degli ordinamenti </w:t>
      </w:r>
      <w:r w:rsidR="00E673F0" w:rsidRPr="007B7F49">
        <w:rPr>
          <w:rFonts w:ascii="Times New Roman" w:hAnsi="Times New Roman" w:cs="Times New Roman"/>
          <w:i/>
          <w:iCs/>
          <w:color w:val="000000"/>
        </w:rPr>
        <w:t>professionali a norma dell’art. 3, comma</w:t>
      </w:r>
      <w:r w:rsidR="003B7D53" w:rsidRPr="007B7F49">
        <w:rPr>
          <w:rFonts w:ascii="Times New Roman" w:hAnsi="Times New Roman" w:cs="Times New Roman"/>
          <w:i/>
          <w:iCs/>
          <w:color w:val="000000"/>
        </w:rPr>
        <w:t xml:space="preserve"> 5, del decreto-legge 13 agosto </w:t>
      </w:r>
      <w:r w:rsidR="00E673F0" w:rsidRPr="007B7F49">
        <w:rPr>
          <w:rFonts w:ascii="Times New Roman" w:hAnsi="Times New Roman" w:cs="Times New Roman"/>
          <w:i/>
          <w:iCs/>
          <w:color w:val="000000"/>
        </w:rPr>
        <w:t xml:space="preserve">2011, n. 138, convertito, con modificazioni, dalla </w:t>
      </w:r>
      <w:r w:rsidR="007B7F49" w:rsidRPr="007B7F49">
        <w:rPr>
          <w:rFonts w:ascii="Times New Roman" w:hAnsi="Times New Roman" w:cs="Times New Roman"/>
          <w:i/>
          <w:iCs/>
          <w:color w:val="000000"/>
        </w:rPr>
        <w:t xml:space="preserve">legge 14 settembre 2011, n. 148 </w:t>
      </w:r>
      <w:r w:rsidR="00E673F0" w:rsidRPr="007B7F49">
        <w:rPr>
          <w:rFonts w:ascii="Times New Roman" w:hAnsi="Times New Roman" w:cs="Times New Roman"/>
          <w:i/>
          <w:iCs/>
          <w:color w:val="000000"/>
        </w:rPr>
        <w:t xml:space="preserve">-, </w:t>
      </w:r>
      <w:r w:rsidR="00E673F0" w:rsidRPr="007B7F49">
        <w:rPr>
          <w:rFonts w:ascii="Times New Roman" w:hAnsi="Times New Roman" w:cs="Times New Roman"/>
          <w:color w:val="000000"/>
        </w:rPr>
        <w:t>che, all’articolo 8, ha introdotto i Consigli di Disciplina Territoriali da istituire</w:t>
      </w:r>
      <w:r w:rsidR="007B7F49" w:rsidRPr="007B7F49">
        <w:rPr>
          <w:rFonts w:ascii="Times New Roman" w:hAnsi="Times New Roman" w:cs="Times New Roman"/>
          <w:i/>
          <w:iCs/>
          <w:color w:val="000000"/>
        </w:rPr>
        <w:t xml:space="preserve"> </w:t>
      </w:r>
      <w:r w:rsidR="00E673F0" w:rsidRPr="007B7F49">
        <w:rPr>
          <w:rFonts w:ascii="Times New Roman" w:hAnsi="Times New Roman" w:cs="Times New Roman"/>
          <w:color w:val="000000"/>
        </w:rPr>
        <w:t>presso ogni Ordine, composti da un numero di consiglieri pari a quello dei consiglieri</w:t>
      </w:r>
      <w:r w:rsidR="007B7F49" w:rsidRPr="007B7F49">
        <w:rPr>
          <w:rFonts w:ascii="Times New Roman" w:hAnsi="Times New Roman" w:cs="Times New Roman"/>
          <w:i/>
          <w:iCs/>
          <w:color w:val="000000"/>
        </w:rPr>
        <w:t xml:space="preserve"> </w:t>
      </w:r>
      <w:r w:rsidR="00E673F0" w:rsidRPr="007B7F49">
        <w:rPr>
          <w:rFonts w:ascii="Times New Roman" w:hAnsi="Times New Roman" w:cs="Times New Roman"/>
          <w:color w:val="000000"/>
        </w:rPr>
        <w:t>dei corrispondenti Consigli Territoriali dell’Ordine;</w:t>
      </w:r>
    </w:p>
    <w:p w14:paraId="5E910597" w14:textId="77777777" w:rsidR="00E673F0" w:rsidRPr="007B7F49" w:rsidRDefault="00E673F0" w:rsidP="000A217B">
      <w:pPr>
        <w:pStyle w:val="Paragrafoelenco"/>
        <w:numPr>
          <w:ilvl w:val="0"/>
          <w:numId w:val="1"/>
        </w:numPr>
        <w:autoSpaceDE w:val="0"/>
        <w:autoSpaceDN w:val="0"/>
        <w:adjustRightInd w:val="0"/>
        <w:spacing w:after="0" w:line="240" w:lineRule="auto"/>
        <w:jc w:val="both"/>
        <w:rPr>
          <w:rFonts w:ascii="Times New Roman" w:hAnsi="Times New Roman" w:cs="Times New Roman"/>
          <w:i/>
          <w:iCs/>
          <w:color w:val="000000"/>
        </w:rPr>
      </w:pPr>
      <w:r w:rsidRPr="007B7F49">
        <w:rPr>
          <w:rFonts w:ascii="Times New Roman" w:hAnsi="Times New Roman" w:cs="Times New Roman"/>
          <w:i/>
          <w:iCs/>
          <w:color w:val="000000"/>
        </w:rPr>
        <w:t>dal Regolamento per la designazione dei componenti i Cons</w:t>
      </w:r>
      <w:r w:rsidR="007B7F49" w:rsidRPr="007B7F49">
        <w:rPr>
          <w:rFonts w:ascii="Times New Roman" w:hAnsi="Times New Roman" w:cs="Times New Roman"/>
          <w:i/>
          <w:iCs/>
          <w:color w:val="000000"/>
        </w:rPr>
        <w:t xml:space="preserve">igli di Disciplina Territoriali </w:t>
      </w:r>
      <w:r w:rsidRPr="007B7F49">
        <w:rPr>
          <w:rFonts w:ascii="Times New Roman" w:hAnsi="Times New Roman" w:cs="Times New Roman"/>
          <w:i/>
          <w:iCs/>
          <w:color w:val="000000"/>
        </w:rPr>
        <w:t>degli Ordini degli Ingegneri, pubblicato sul Bollet</w:t>
      </w:r>
      <w:r w:rsidR="007B7F49" w:rsidRPr="007B7F49">
        <w:rPr>
          <w:rFonts w:ascii="Times New Roman" w:hAnsi="Times New Roman" w:cs="Times New Roman"/>
          <w:i/>
          <w:iCs/>
          <w:color w:val="000000"/>
        </w:rPr>
        <w:t xml:space="preserve">tino Ufficiale del Ministero di </w:t>
      </w:r>
      <w:r w:rsidRPr="007B7F49">
        <w:rPr>
          <w:rFonts w:ascii="Times New Roman" w:hAnsi="Times New Roman" w:cs="Times New Roman"/>
          <w:i/>
          <w:iCs/>
          <w:color w:val="000000"/>
        </w:rPr>
        <w:t>Giustizia del 30.11.2012.</w:t>
      </w:r>
    </w:p>
    <w:p w14:paraId="7C905A14" w14:textId="77777777" w:rsidR="00E673F0" w:rsidRPr="005D7585" w:rsidRDefault="00E673F0" w:rsidP="000A217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normativa precedente non abrogata, se non per la par</w:t>
      </w:r>
      <w:r w:rsidR="007B7F49">
        <w:rPr>
          <w:rFonts w:ascii="Times New Roman" w:hAnsi="Times New Roman" w:cs="Times New Roman"/>
          <w:color w:val="000000"/>
        </w:rPr>
        <w:t xml:space="preserve">ti in contrasto con il D. P. R. </w:t>
      </w:r>
      <w:r w:rsidRPr="005D7585">
        <w:rPr>
          <w:rFonts w:ascii="Times New Roman" w:hAnsi="Times New Roman" w:cs="Times New Roman"/>
          <w:color w:val="000000"/>
        </w:rPr>
        <w:t xml:space="preserve">n. 137/2012, è </w:t>
      </w:r>
      <w:r w:rsidR="007B7F49">
        <w:rPr>
          <w:rFonts w:ascii="Times New Roman" w:hAnsi="Times New Roman" w:cs="Times New Roman"/>
          <w:color w:val="000000"/>
        </w:rPr>
        <w:t>rappresentata essenzialmente da</w:t>
      </w:r>
      <w:r w:rsidRPr="005D7585">
        <w:rPr>
          <w:rFonts w:ascii="Times New Roman" w:hAnsi="Times New Roman" w:cs="Times New Roman"/>
          <w:color w:val="000000"/>
        </w:rPr>
        <w:t>:</w:t>
      </w:r>
    </w:p>
    <w:p w14:paraId="48DCA481" w14:textId="304031CA" w:rsidR="00E673F0" w:rsidRPr="007B7F49" w:rsidRDefault="006B6721" w:rsidP="000A217B">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rPr>
      </w:pPr>
      <w:r>
        <w:rPr>
          <w:rFonts w:ascii="Times New Roman" w:hAnsi="Times New Roman" w:cs="Times New Roman"/>
          <w:i/>
          <w:iCs/>
          <w:color w:val="000000"/>
        </w:rPr>
        <w:t>L. 23/06/</w:t>
      </w:r>
      <w:r w:rsidR="00E673F0" w:rsidRPr="007B7F49">
        <w:rPr>
          <w:rFonts w:ascii="Times New Roman" w:hAnsi="Times New Roman" w:cs="Times New Roman"/>
          <w:i/>
          <w:iCs/>
          <w:color w:val="000000"/>
        </w:rPr>
        <w:t>1923 n. 1395 – Tutela del titolo e dell’esercizio professionale degli ingegneri</w:t>
      </w:r>
    </w:p>
    <w:p w14:paraId="539FD0CA" w14:textId="77777777" w:rsidR="00E673F0" w:rsidRPr="007B7F49" w:rsidRDefault="00E673F0" w:rsidP="000A217B">
      <w:pPr>
        <w:pStyle w:val="Paragrafoelenco"/>
        <w:autoSpaceDE w:val="0"/>
        <w:autoSpaceDN w:val="0"/>
        <w:adjustRightInd w:val="0"/>
        <w:spacing w:after="0" w:line="240" w:lineRule="auto"/>
        <w:jc w:val="both"/>
        <w:rPr>
          <w:rFonts w:ascii="Times New Roman" w:hAnsi="Times New Roman" w:cs="Times New Roman"/>
          <w:i/>
          <w:iCs/>
          <w:color w:val="000000"/>
        </w:rPr>
      </w:pPr>
      <w:r w:rsidRPr="007B7F49">
        <w:rPr>
          <w:rFonts w:ascii="Times New Roman" w:hAnsi="Times New Roman" w:cs="Times New Roman"/>
          <w:i/>
          <w:iCs/>
          <w:color w:val="000000"/>
        </w:rPr>
        <w:t>e degli architetti;</w:t>
      </w:r>
    </w:p>
    <w:p w14:paraId="3519ACC0" w14:textId="77777777" w:rsidR="00E673F0" w:rsidRPr="007B7F49" w:rsidRDefault="006B6721" w:rsidP="000A217B">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rPr>
      </w:pPr>
      <w:r>
        <w:rPr>
          <w:rFonts w:ascii="Times New Roman" w:hAnsi="Times New Roman" w:cs="Times New Roman"/>
          <w:i/>
          <w:iCs/>
          <w:color w:val="000000"/>
        </w:rPr>
        <w:t>R. D. n. 2537 del 23/10/</w:t>
      </w:r>
      <w:r w:rsidR="00E673F0" w:rsidRPr="007B7F49">
        <w:rPr>
          <w:rFonts w:ascii="Times New Roman" w:hAnsi="Times New Roman" w:cs="Times New Roman"/>
          <w:i/>
          <w:iCs/>
          <w:color w:val="000000"/>
        </w:rPr>
        <w:t>1925 - Regolamento per le professioni di Ingegnere e Architetto;</w:t>
      </w:r>
    </w:p>
    <w:p w14:paraId="350513A6" w14:textId="77777777" w:rsidR="00E673F0" w:rsidRPr="007B7F49" w:rsidRDefault="006B6721" w:rsidP="000A217B">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rPr>
      </w:pPr>
      <w:r>
        <w:rPr>
          <w:rFonts w:ascii="Times New Roman" w:hAnsi="Times New Roman" w:cs="Times New Roman"/>
          <w:i/>
          <w:iCs/>
          <w:color w:val="000000"/>
        </w:rPr>
        <w:t>R. D. 27/10/</w:t>
      </w:r>
      <w:r w:rsidR="00E673F0" w:rsidRPr="007B7F49">
        <w:rPr>
          <w:rFonts w:ascii="Times New Roman" w:hAnsi="Times New Roman" w:cs="Times New Roman"/>
          <w:i/>
          <w:iCs/>
          <w:color w:val="000000"/>
        </w:rPr>
        <w:t>1927 n. 2145 – Norme di coordinamento della legge e del regolamento</w:t>
      </w:r>
      <w:r w:rsidR="007B7F49">
        <w:rPr>
          <w:rFonts w:ascii="Times New Roman" w:hAnsi="Times New Roman" w:cs="Times New Roman"/>
          <w:i/>
          <w:iCs/>
          <w:color w:val="000000"/>
        </w:rPr>
        <w:t xml:space="preserve"> </w:t>
      </w:r>
      <w:r w:rsidR="00E673F0" w:rsidRPr="007B7F49">
        <w:rPr>
          <w:rFonts w:ascii="Times New Roman" w:hAnsi="Times New Roman" w:cs="Times New Roman"/>
          <w:i/>
          <w:iCs/>
          <w:color w:val="000000"/>
        </w:rPr>
        <w:t>sulle professioni di ingegnere e di architetto con la legge sui rapporti collettivi di</w:t>
      </w:r>
      <w:r w:rsidR="007B7F49">
        <w:rPr>
          <w:rFonts w:ascii="Times New Roman" w:hAnsi="Times New Roman" w:cs="Times New Roman"/>
          <w:i/>
          <w:iCs/>
          <w:color w:val="000000"/>
        </w:rPr>
        <w:t xml:space="preserve"> </w:t>
      </w:r>
      <w:r w:rsidR="008001A1">
        <w:rPr>
          <w:rFonts w:ascii="Times New Roman" w:hAnsi="Times New Roman" w:cs="Times New Roman"/>
          <w:i/>
          <w:iCs/>
          <w:color w:val="000000"/>
        </w:rPr>
        <w:t>lavoro</w:t>
      </w:r>
      <w:r w:rsidR="00E673F0" w:rsidRPr="007B7F49">
        <w:rPr>
          <w:rFonts w:ascii="Times New Roman" w:hAnsi="Times New Roman" w:cs="Times New Roman"/>
          <w:i/>
          <w:iCs/>
          <w:color w:val="000000"/>
        </w:rPr>
        <w:t>, per ciò che riflette la tenuta dell’albo e la disciplina degli iscritti.</w:t>
      </w:r>
    </w:p>
    <w:p w14:paraId="1ECF8F3D" w14:textId="77777777" w:rsidR="00E673F0" w:rsidRPr="007B7F49" w:rsidRDefault="006B6721" w:rsidP="000A217B">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rPr>
      </w:pPr>
      <w:r>
        <w:rPr>
          <w:rFonts w:ascii="Times New Roman" w:hAnsi="Times New Roman" w:cs="Times New Roman"/>
          <w:i/>
          <w:iCs/>
          <w:color w:val="000000"/>
        </w:rPr>
        <w:t>D.Lgs.Lgt. 23/11/</w:t>
      </w:r>
      <w:r w:rsidR="00E673F0" w:rsidRPr="007B7F49">
        <w:rPr>
          <w:rFonts w:ascii="Times New Roman" w:hAnsi="Times New Roman" w:cs="Times New Roman"/>
          <w:i/>
          <w:iCs/>
          <w:color w:val="000000"/>
        </w:rPr>
        <w:t>1944 n. 382 – Norme sui Consigli degli ordini e collegi e sulle</w:t>
      </w:r>
      <w:r w:rsidR="007B7F49">
        <w:rPr>
          <w:rFonts w:ascii="Times New Roman" w:hAnsi="Times New Roman" w:cs="Times New Roman"/>
          <w:i/>
          <w:iCs/>
          <w:color w:val="000000"/>
        </w:rPr>
        <w:t xml:space="preserve"> </w:t>
      </w:r>
      <w:r w:rsidR="00E673F0" w:rsidRPr="007B7F49">
        <w:rPr>
          <w:rFonts w:ascii="Times New Roman" w:hAnsi="Times New Roman" w:cs="Times New Roman"/>
          <w:i/>
          <w:iCs/>
          <w:color w:val="000000"/>
        </w:rPr>
        <w:t>Commissioni centrali professionali.</w:t>
      </w:r>
    </w:p>
    <w:p w14:paraId="1BB6D906" w14:textId="77777777" w:rsidR="00E673F0" w:rsidRPr="007B7F49" w:rsidRDefault="00E673F0" w:rsidP="000A217B">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rPr>
      </w:pPr>
      <w:r w:rsidRPr="007B7F49">
        <w:rPr>
          <w:rFonts w:ascii="Times New Roman" w:hAnsi="Times New Roman" w:cs="Times New Roman"/>
          <w:i/>
          <w:iCs/>
          <w:color w:val="000000"/>
        </w:rPr>
        <w:t>D.M. 01/10/1948 – Norme di procedura per la trat</w:t>
      </w:r>
      <w:r w:rsidR="007B7F49">
        <w:rPr>
          <w:rFonts w:ascii="Times New Roman" w:hAnsi="Times New Roman" w:cs="Times New Roman"/>
          <w:i/>
          <w:iCs/>
          <w:color w:val="000000"/>
        </w:rPr>
        <w:t>tazione dei ricorsi dinanzi al C</w:t>
      </w:r>
      <w:r w:rsidRPr="007B7F49">
        <w:rPr>
          <w:rFonts w:ascii="Times New Roman" w:hAnsi="Times New Roman" w:cs="Times New Roman"/>
          <w:i/>
          <w:iCs/>
          <w:color w:val="000000"/>
        </w:rPr>
        <w:t>onsiglio</w:t>
      </w:r>
      <w:r w:rsidR="007B7F49">
        <w:rPr>
          <w:rFonts w:ascii="Times New Roman" w:hAnsi="Times New Roman" w:cs="Times New Roman"/>
          <w:i/>
          <w:iCs/>
          <w:color w:val="000000"/>
        </w:rPr>
        <w:t xml:space="preserve"> Nazionale degli I</w:t>
      </w:r>
      <w:r w:rsidRPr="007B7F49">
        <w:rPr>
          <w:rFonts w:ascii="Times New Roman" w:hAnsi="Times New Roman" w:cs="Times New Roman"/>
          <w:i/>
          <w:iCs/>
          <w:color w:val="000000"/>
        </w:rPr>
        <w:t>ngegneri.</w:t>
      </w:r>
    </w:p>
    <w:p w14:paraId="50B0880E" w14:textId="77777777" w:rsidR="007B7F49" w:rsidRDefault="00E673F0" w:rsidP="000A217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Sono pr</w:t>
      </w:r>
      <w:r w:rsidR="007B7F49">
        <w:rPr>
          <w:rFonts w:ascii="Times New Roman" w:hAnsi="Times New Roman" w:cs="Times New Roman"/>
          <w:color w:val="000000"/>
        </w:rPr>
        <w:t>evisti tre livelli di giudizio:</w:t>
      </w:r>
    </w:p>
    <w:p w14:paraId="1F6068DD" w14:textId="77777777" w:rsidR="007B7F49" w:rsidRPr="007B7F49" w:rsidRDefault="00E673F0" w:rsidP="000A217B">
      <w:pPr>
        <w:pStyle w:val="Paragrafoelenco"/>
        <w:numPr>
          <w:ilvl w:val="0"/>
          <w:numId w:val="5"/>
        </w:numPr>
        <w:tabs>
          <w:tab w:val="left" w:pos="1134"/>
        </w:tabs>
        <w:autoSpaceDE w:val="0"/>
        <w:autoSpaceDN w:val="0"/>
        <w:adjustRightInd w:val="0"/>
        <w:spacing w:after="0" w:line="240" w:lineRule="auto"/>
        <w:jc w:val="both"/>
        <w:rPr>
          <w:rFonts w:ascii="Times New Roman" w:hAnsi="Times New Roman" w:cs="Times New Roman"/>
          <w:color w:val="000000"/>
        </w:rPr>
      </w:pPr>
      <w:r w:rsidRPr="007B7F49">
        <w:rPr>
          <w:rFonts w:ascii="Times New Roman" w:hAnsi="Times New Roman" w:cs="Times New Roman"/>
          <w:color w:val="000000"/>
        </w:rPr>
        <w:t>Consiglio di Disciplin</w:t>
      </w:r>
      <w:r w:rsidR="007B7F49" w:rsidRPr="007B7F49">
        <w:rPr>
          <w:rFonts w:ascii="Times New Roman" w:hAnsi="Times New Roman" w:cs="Times New Roman"/>
          <w:color w:val="000000"/>
        </w:rPr>
        <w:t>a Territoriale istituito presso l’Ordine;</w:t>
      </w:r>
    </w:p>
    <w:p w14:paraId="50A3AFB7" w14:textId="77777777" w:rsidR="007B7F49" w:rsidRDefault="00E673F0" w:rsidP="000A217B">
      <w:pPr>
        <w:pStyle w:val="Paragrafoelenco"/>
        <w:numPr>
          <w:ilvl w:val="0"/>
          <w:numId w:val="5"/>
        </w:numPr>
        <w:tabs>
          <w:tab w:val="left" w:pos="1134"/>
        </w:tabs>
        <w:autoSpaceDE w:val="0"/>
        <w:autoSpaceDN w:val="0"/>
        <w:adjustRightInd w:val="0"/>
        <w:spacing w:after="0" w:line="240" w:lineRule="auto"/>
        <w:jc w:val="both"/>
        <w:rPr>
          <w:rFonts w:ascii="Times New Roman" w:hAnsi="Times New Roman" w:cs="Times New Roman"/>
          <w:color w:val="000000"/>
        </w:rPr>
      </w:pPr>
      <w:r w:rsidRPr="007B7F49">
        <w:rPr>
          <w:rFonts w:ascii="Times New Roman" w:hAnsi="Times New Roman" w:cs="Times New Roman"/>
          <w:color w:val="000000"/>
        </w:rPr>
        <w:t xml:space="preserve">Consiglio Nazionale degli Ingegneri; </w:t>
      </w:r>
    </w:p>
    <w:p w14:paraId="3298D99F" w14:textId="77777777" w:rsidR="007B7F49" w:rsidRDefault="007B7F49" w:rsidP="000A217B">
      <w:pPr>
        <w:pStyle w:val="Paragrafoelenco"/>
        <w:numPr>
          <w:ilvl w:val="0"/>
          <w:numId w:val="5"/>
        </w:numPr>
        <w:tabs>
          <w:tab w:val="left" w:pos="1134"/>
        </w:tabs>
        <w:autoSpaceDE w:val="0"/>
        <w:autoSpaceDN w:val="0"/>
        <w:adjustRightInd w:val="0"/>
        <w:spacing w:after="0" w:line="240" w:lineRule="auto"/>
        <w:jc w:val="both"/>
        <w:rPr>
          <w:rFonts w:ascii="Times New Roman" w:hAnsi="Times New Roman" w:cs="Times New Roman"/>
          <w:color w:val="000000"/>
        </w:rPr>
      </w:pPr>
      <w:r w:rsidRPr="007B7F49">
        <w:rPr>
          <w:rFonts w:ascii="Times New Roman" w:hAnsi="Times New Roman" w:cs="Times New Roman"/>
          <w:color w:val="000000"/>
        </w:rPr>
        <w:t>ricorso alle Sezioni Unite della Corte di Cassazione</w:t>
      </w:r>
      <w:r>
        <w:rPr>
          <w:rFonts w:ascii="Times New Roman" w:hAnsi="Times New Roman" w:cs="Times New Roman"/>
          <w:color w:val="000000"/>
        </w:rPr>
        <w:t xml:space="preserve"> (ex art. 17 R.D. n, 2537/1925), esclusivamente</w:t>
      </w:r>
      <w:r w:rsidR="00E673F0" w:rsidRPr="007B7F49">
        <w:rPr>
          <w:rFonts w:ascii="Times New Roman" w:hAnsi="Times New Roman" w:cs="Times New Roman"/>
          <w:color w:val="000000"/>
        </w:rPr>
        <w:t xml:space="preserve"> per violazioni di legge,</w:t>
      </w:r>
      <w:r w:rsidRPr="007B7F49">
        <w:rPr>
          <w:rFonts w:ascii="Times New Roman" w:hAnsi="Times New Roman" w:cs="Times New Roman"/>
          <w:color w:val="000000"/>
        </w:rPr>
        <w:t xml:space="preserve"> </w:t>
      </w:r>
      <w:r w:rsidR="00E673F0" w:rsidRPr="007B7F49">
        <w:rPr>
          <w:rFonts w:ascii="Times New Roman" w:hAnsi="Times New Roman" w:cs="Times New Roman"/>
          <w:color w:val="000000"/>
        </w:rPr>
        <w:t>in</w:t>
      </w:r>
      <w:r>
        <w:rPr>
          <w:rFonts w:ascii="Times New Roman" w:hAnsi="Times New Roman" w:cs="Times New Roman"/>
          <w:color w:val="000000"/>
        </w:rPr>
        <w:t>competenza ed eccesso di potere.</w:t>
      </w:r>
    </w:p>
    <w:p w14:paraId="2CE16FF2" w14:textId="77777777" w:rsidR="00E673F0" w:rsidRPr="007B7F49" w:rsidRDefault="00E673F0" w:rsidP="007B7F49">
      <w:pPr>
        <w:pStyle w:val="Paragrafoelenco"/>
        <w:tabs>
          <w:tab w:val="left" w:pos="1134"/>
        </w:tabs>
        <w:autoSpaceDE w:val="0"/>
        <w:autoSpaceDN w:val="0"/>
        <w:adjustRightInd w:val="0"/>
        <w:spacing w:after="0" w:line="240" w:lineRule="auto"/>
        <w:ind w:left="1143"/>
        <w:rPr>
          <w:rFonts w:ascii="Times New Roman" w:hAnsi="Times New Roman" w:cs="Times New Roman"/>
          <w:color w:val="000000"/>
        </w:rPr>
      </w:pPr>
      <w:r w:rsidRPr="007B7F49">
        <w:rPr>
          <w:rFonts w:ascii="Times New Roman" w:hAnsi="Times New Roman" w:cs="Times New Roman"/>
          <w:color w:val="000000"/>
        </w:rPr>
        <w:t xml:space="preserve"> </w:t>
      </w:r>
    </w:p>
    <w:p w14:paraId="5F905FD1" w14:textId="77777777" w:rsidR="00E673F0" w:rsidRPr="005D7585" w:rsidRDefault="007B7F49"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Consiglio di Disciplina Territoriale</w:t>
      </w:r>
    </w:p>
    <w:p w14:paraId="40B8CB03"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nuova normativa ha disposto che, per quanto non i</w:t>
      </w:r>
      <w:r w:rsidR="007B7F49">
        <w:rPr>
          <w:rFonts w:ascii="Times New Roman" w:hAnsi="Times New Roman" w:cs="Times New Roman"/>
          <w:color w:val="000000"/>
        </w:rPr>
        <w:t xml:space="preserve">n contrasto con le nuove norme, </w:t>
      </w:r>
      <w:r w:rsidRPr="005D7585">
        <w:rPr>
          <w:rFonts w:ascii="Times New Roman" w:hAnsi="Times New Roman" w:cs="Times New Roman"/>
          <w:color w:val="000000"/>
        </w:rPr>
        <w:t>restano ferme le disposizioni già vigenti in mater</w:t>
      </w:r>
      <w:r w:rsidR="007B7F49">
        <w:rPr>
          <w:rFonts w:ascii="Times New Roman" w:hAnsi="Times New Roman" w:cs="Times New Roman"/>
          <w:color w:val="000000"/>
        </w:rPr>
        <w:t xml:space="preserve">ia di procedimento disciplinare </w:t>
      </w:r>
      <w:r w:rsidRPr="005D7585">
        <w:rPr>
          <w:rFonts w:ascii="Times New Roman" w:hAnsi="Times New Roman" w:cs="Times New Roman"/>
          <w:color w:val="000000"/>
        </w:rPr>
        <w:t xml:space="preserve">delle professioni regolamentate, intendendosi </w:t>
      </w:r>
      <w:r w:rsidR="007B7F49">
        <w:rPr>
          <w:rFonts w:ascii="Times New Roman" w:hAnsi="Times New Roman" w:cs="Times New Roman"/>
          <w:color w:val="000000"/>
        </w:rPr>
        <w:t>riportati</w:t>
      </w:r>
      <w:r w:rsidRPr="005D7585">
        <w:rPr>
          <w:rFonts w:ascii="Times New Roman" w:hAnsi="Times New Roman" w:cs="Times New Roman"/>
          <w:color w:val="000000"/>
        </w:rPr>
        <w:t xml:space="preserve"> ai Consi</w:t>
      </w:r>
      <w:r w:rsidR="007B7F49">
        <w:rPr>
          <w:rFonts w:ascii="Times New Roman" w:hAnsi="Times New Roman" w:cs="Times New Roman"/>
          <w:color w:val="000000"/>
        </w:rPr>
        <w:t xml:space="preserve">gli di Disciplina i riferimenti </w:t>
      </w:r>
      <w:r w:rsidRPr="005D7585">
        <w:rPr>
          <w:rFonts w:ascii="Times New Roman" w:hAnsi="Times New Roman" w:cs="Times New Roman"/>
          <w:color w:val="000000"/>
        </w:rPr>
        <w:t>ai Consigli dell’Ordine contenuti nelle disposizioni precedenti.</w:t>
      </w:r>
    </w:p>
    <w:p w14:paraId="0C51161F" w14:textId="53459A60"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 Consigli di Disciplina territoriali sono costituiti da</w:t>
      </w:r>
      <w:r w:rsidR="007B7F49">
        <w:rPr>
          <w:rFonts w:ascii="Times New Roman" w:hAnsi="Times New Roman" w:cs="Times New Roman"/>
          <w:color w:val="000000"/>
        </w:rPr>
        <w:t xml:space="preserve"> un numero di componenti pari a quelli dei </w:t>
      </w:r>
      <w:r w:rsidRPr="005D7585">
        <w:rPr>
          <w:rFonts w:ascii="Times New Roman" w:hAnsi="Times New Roman" w:cs="Times New Roman"/>
          <w:color w:val="000000"/>
        </w:rPr>
        <w:t>corrispondenti Consigli territoriali dell’Ordine degli Ingegneri.</w:t>
      </w:r>
    </w:p>
    <w:p w14:paraId="1DCA698C"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Nei Consigli di Disciplina possono essere presenti compon</w:t>
      </w:r>
      <w:r w:rsidR="007B7F49">
        <w:rPr>
          <w:rFonts w:ascii="Times New Roman" w:hAnsi="Times New Roman" w:cs="Times New Roman"/>
          <w:color w:val="000000"/>
        </w:rPr>
        <w:t xml:space="preserve">enti esterni, non iscritti all’ </w:t>
      </w:r>
      <w:r w:rsidRPr="005D7585">
        <w:rPr>
          <w:rFonts w:ascii="Times New Roman" w:hAnsi="Times New Roman" w:cs="Times New Roman"/>
          <w:color w:val="000000"/>
        </w:rPr>
        <w:t>Albo. Almeno due terzi dei componenti dei Consigli di Di</w:t>
      </w:r>
      <w:r w:rsidR="007B7F49">
        <w:rPr>
          <w:rFonts w:ascii="Times New Roman" w:hAnsi="Times New Roman" w:cs="Times New Roman"/>
          <w:color w:val="000000"/>
        </w:rPr>
        <w:t>sciplina devono essere iscritti all’</w:t>
      </w:r>
      <w:r w:rsidRPr="005D7585">
        <w:rPr>
          <w:rFonts w:ascii="Times New Roman" w:hAnsi="Times New Roman" w:cs="Times New Roman"/>
          <w:color w:val="000000"/>
        </w:rPr>
        <w:t>Albo.</w:t>
      </w:r>
    </w:p>
    <w:p w14:paraId="793FE1DE"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Consiglio di Disciplina svolge i compiti di valutazi</w:t>
      </w:r>
      <w:r w:rsidR="007B7F49">
        <w:rPr>
          <w:rFonts w:ascii="Times New Roman" w:hAnsi="Times New Roman" w:cs="Times New Roman"/>
          <w:color w:val="000000"/>
        </w:rPr>
        <w:t xml:space="preserve">one preliminare, istruzione e </w:t>
      </w:r>
      <w:r w:rsidRPr="005D7585">
        <w:rPr>
          <w:rFonts w:ascii="Times New Roman" w:hAnsi="Times New Roman" w:cs="Times New Roman"/>
          <w:color w:val="000000"/>
        </w:rPr>
        <w:t>decisione delle questioni riguardanti gli iscritti all’Albo</w:t>
      </w:r>
      <w:r w:rsidR="00D01489">
        <w:rPr>
          <w:rFonts w:ascii="Times New Roman" w:hAnsi="Times New Roman" w:cs="Times New Roman"/>
          <w:color w:val="000000"/>
        </w:rPr>
        <w:t xml:space="preserve"> inerenti al rispetto del Codice Deontologico</w:t>
      </w:r>
      <w:r w:rsidRPr="005D7585">
        <w:rPr>
          <w:rFonts w:ascii="Times New Roman" w:hAnsi="Times New Roman" w:cs="Times New Roman"/>
          <w:color w:val="000000"/>
        </w:rPr>
        <w:t>.</w:t>
      </w:r>
    </w:p>
    <w:p w14:paraId="22C902D4"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funzioni di Presidente del Consiglio di Disciplina</w:t>
      </w:r>
      <w:r w:rsidR="007B7F49">
        <w:rPr>
          <w:rFonts w:ascii="Times New Roman" w:hAnsi="Times New Roman" w:cs="Times New Roman"/>
          <w:color w:val="000000"/>
        </w:rPr>
        <w:t xml:space="preserve"> sono svolte dal componente con </w:t>
      </w:r>
      <w:r w:rsidRPr="005D7585">
        <w:rPr>
          <w:rFonts w:ascii="Times New Roman" w:hAnsi="Times New Roman" w:cs="Times New Roman"/>
          <w:color w:val="000000"/>
        </w:rPr>
        <w:t xml:space="preserve">maggiore anzianità d’iscrizione all’Albo o, quando </w:t>
      </w:r>
      <w:r w:rsidR="007B7F49">
        <w:rPr>
          <w:rFonts w:ascii="Times New Roman" w:hAnsi="Times New Roman" w:cs="Times New Roman"/>
          <w:color w:val="000000"/>
        </w:rPr>
        <w:t xml:space="preserve">vi sia anche un solo componente </w:t>
      </w:r>
      <w:r w:rsidRPr="005D7585">
        <w:rPr>
          <w:rFonts w:ascii="Times New Roman" w:hAnsi="Times New Roman" w:cs="Times New Roman"/>
          <w:color w:val="000000"/>
        </w:rPr>
        <w:t>non iscritto all’Albo, dal componente (iscritto o non iscritto all’Albo) con maggiore anzianità</w:t>
      </w:r>
      <w:r w:rsidR="007B7F49">
        <w:rPr>
          <w:rFonts w:ascii="Times New Roman" w:hAnsi="Times New Roman" w:cs="Times New Roman"/>
          <w:color w:val="000000"/>
        </w:rPr>
        <w:t xml:space="preserve"> </w:t>
      </w:r>
      <w:r w:rsidRPr="005D7585">
        <w:rPr>
          <w:rFonts w:ascii="Times New Roman" w:hAnsi="Times New Roman" w:cs="Times New Roman"/>
          <w:color w:val="000000"/>
        </w:rPr>
        <w:t>anagrafica.</w:t>
      </w:r>
    </w:p>
    <w:p w14:paraId="147E3830"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funzioni di Segretario del Consiglio di Disciplina</w:t>
      </w:r>
      <w:r w:rsidR="007B7F49">
        <w:rPr>
          <w:rFonts w:ascii="Times New Roman" w:hAnsi="Times New Roman" w:cs="Times New Roman"/>
          <w:color w:val="000000"/>
        </w:rPr>
        <w:t xml:space="preserve"> sono svolte dal componente con </w:t>
      </w:r>
      <w:r w:rsidRPr="005D7585">
        <w:rPr>
          <w:rFonts w:ascii="Times New Roman" w:hAnsi="Times New Roman" w:cs="Times New Roman"/>
          <w:color w:val="000000"/>
        </w:rPr>
        <w:t>minore anzianità d’iscrizione all’Albo o, quando vi s</w:t>
      </w:r>
      <w:r w:rsidR="007B7F49">
        <w:rPr>
          <w:rFonts w:ascii="Times New Roman" w:hAnsi="Times New Roman" w:cs="Times New Roman"/>
          <w:color w:val="000000"/>
        </w:rPr>
        <w:t xml:space="preserve">ia anche un solo componente non </w:t>
      </w:r>
      <w:r w:rsidRPr="005D7585">
        <w:rPr>
          <w:rFonts w:ascii="Times New Roman" w:hAnsi="Times New Roman" w:cs="Times New Roman"/>
          <w:color w:val="000000"/>
        </w:rPr>
        <w:t>iscritto all’Albo, dal componente (iscritto o non iscritto</w:t>
      </w:r>
      <w:r w:rsidR="007B7F49">
        <w:rPr>
          <w:rFonts w:ascii="Times New Roman" w:hAnsi="Times New Roman" w:cs="Times New Roman"/>
          <w:color w:val="000000"/>
        </w:rPr>
        <w:t xml:space="preserve"> all’Albo) con minore anzianità </w:t>
      </w:r>
      <w:r w:rsidRPr="005D7585">
        <w:rPr>
          <w:rFonts w:ascii="Times New Roman" w:hAnsi="Times New Roman" w:cs="Times New Roman"/>
          <w:color w:val="000000"/>
        </w:rPr>
        <w:t>anagrafica.</w:t>
      </w:r>
    </w:p>
    <w:p w14:paraId="493E539E"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lastRenderedPageBreak/>
        <w:t>I compiti di segreteria ed assistenza alle attività del Cons</w:t>
      </w:r>
      <w:r w:rsidR="007B7F49">
        <w:rPr>
          <w:rFonts w:ascii="Times New Roman" w:hAnsi="Times New Roman" w:cs="Times New Roman"/>
          <w:color w:val="000000"/>
        </w:rPr>
        <w:t xml:space="preserve">iglio di Disciplina sono svolti </w:t>
      </w:r>
      <w:r w:rsidRPr="005D7585">
        <w:rPr>
          <w:rFonts w:ascii="Times New Roman" w:hAnsi="Times New Roman" w:cs="Times New Roman"/>
          <w:color w:val="000000"/>
        </w:rPr>
        <w:t>dal personale dell’Ordine</w:t>
      </w:r>
      <w:r w:rsidR="00D01489">
        <w:rPr>
          <w:rFonts w:ascii="Times New Roman" w:hAnsi="Times New Roman" w:cs="Times New Roman"/>
          <w:color w:val="000000"/>
        </w:rPr>
        <w:t xml:space="preserve"> territoriale</w:t>
      </w:r>
      <w:r w:rsidRPr="005D7585">
        <w:rPr>
          <w:rFonts w:ascii="Times New Roman" w:hAnsi="Times New Roman" w:cs="Times New Roman"/>
          <w:color w:val="000000"/>
        </w:rPr>
        <w:t>.</w:t>
      </w:r>
    </w:p>
    <w:p w14:paraId="771AA77E"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spese relative al funzionamento del Consiglio di</w:t>
      </w:r>
      <w:r w:rsidR="007B7F49">
        <w:rPr>
          <w:rFonts w:ascii="Times New Roman" w:hAnsi="Times New Roman" w:cs="Times New Roman"/>
          <w:color w:val="000000"/>
        </w:rPr>
        <w:t xml:space="preserve"> Disciplina sono poste a carico </w:t>
      </w:r>
      <w:r w:rsidRPr="005D7585">
        <w:rPr>
          <w:rFonts w:ascii="Times New Roman" w:hAnsi="Times New Roman" w:cs="Times New Roman"/>
          <w:color w:val="000000"/>
        </w:rPr>
        <w:t>del bilancio dell’Ordine</w:t>
      </w:r>
      <w:r w:rsidR="00D01489">
        <w:rPr>
          <w:rFonts w:ascii="Times New Roman" w:hAnsi="Times New Roman" w:cs="Times New Roman"/>
          <w:color w:val="000000"/>
        </w:rPr>
        <w:t xml:space="preserve"> territoriale</w:t>
      </w:r>
      <w:r w:rsidRPr="005D7585">
        <w:rPr>
          <w:rFonts w:ascii="Times New Roman" w:hAnsi="Times New Roman" w:cs="Times New Roman"/>
          <w:color w:val="000000"/>
        </w:rPr>
        <w:t>.</w:t>
      </w:r>
    </w:p>
    <w:p w14:paraId="54987778"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Consiglio di Disciplina opera in piena indipendenza di giud</w:t>
      </w:r>
      <w:r w:rsidR="007B7F49">
        <w:rPr>
          <w:rFonts w:ascii="Times New Roman" w:hAnsi="Times New Roman" w:cs="Times New Roman"/>
          <w:color w:val="000000"/>
        </w:rPr>
        <w:t xml:space="preserve">izio e autonomia organizzativa, </w:t>
      </w:r>
      <w:r w:rsidRPr="005D7585">
        <w:rPr>
          <w:rFonts w:ascii="Times New Roman" w:hAnsi="Times New Roman" w:cs="Times New Roman"/>
          <w:color w:val="000000"/>
        </w:rPr>
        <w:t>nel rispetto delle vigenti disposizioni di le</w:t>
      </w:r>
      <w:r w:rsidR="007B7F49">
        <w:rPr>
          <w:rFonts w:ascii="Times New Roman" w:hAnsi="Times New Roman" w:cs="Times New Roman"/>
          <w:color w:val="000000"/>
        </w:rPr>
        <w:t xml:space="preserve">gge e regolamentari; per quanto </w:t>
      </w:r>
      <w:r w:rsidRPr="005D7585">
        <w:rPr>
          <w:rFonts w:ascii="Times New Roman" w:hAnsi="Times New Roman" w:cs="Times New Roman"/>
          <w:color w:val="000000"/>
        </w:rPr>
        <w:t>riguarda i connessi aspetti economici, la sua auton</w:t>
      </w:r>
      <w:r w:rsidR="007B7F49">
        <w:rPr>
          <w:rFonts w:ascii="Times New Roman" w:hAnsi="Times New Roman" w:cs="Times New Roman"/>
          <w:color w:val="000000"/>
        </w:rPr>
        <w:t xml:space="preserve">omia è soggetta al rispetto dei </w:t>
      </w:r>
      <w:r w:rsidRPr="005D7585">
        <w:rPr>
          <w:rFonts w:ascii="Times New Roman" w:hAnsi="Times New Roman" w:cs="Times New Roman"/>
          <w:color w:val="000000"/>
        </w:rPr>
        <w:t>vincoli di spesa assegnati e imposti nel bilancio dell’Ordine.</w:t>
      </w:r>
    </w:p>
    <w:p w14:paraId="782C299B" w14:textId="77777777" w:rsidR="007B7F49" w:rsidRDefault="007B7F49" w:rsidP="00E673F0">
      <w:pPr>
        <w:autoSpaceDE w:val="0"/>
        <w:autoSpaceDN w:val="0"/>
        <w:adjustRightInd w:val="0"/>
        <w:spacing w:after="0" w:line="240" w:lineRule="auto"/>
        <w:rPr>
          <w:rFonts w:ascii="Times New Roman" w:hAnsi="Times New Roman" w:cs="Times New Roman"/>
          <w:b/>
          <w:bCs/>
          <w:color w:val="000000"/>
        </w:rPr>
      </w:pPr>
    </w:p>
    <w:p w14:paraId="5145188B" w14:textId="77777777" w:rsidR="00E673F0" w:rsidRPr="005D7585" w:rsidRDefault="007B7F49"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3 </w:t>
      </w:r>
      <w:r>
        <w:rPr>
          <w:rFonts w:ascii="Times New Roman" w:hAnsi="Times New Roman" w:cs="Times New Roman"/>
          <w:b/>
          <w:bCs/>
          <w:color w:val="000000"/>
        </w:rPr>
        <w:tab/>
      </w:r>
      <w:r w:rsidR="00E673F0" w:rsidRPr="005D7585">
        <w:rPr>
          <w:rFonts w:ascii="Times New Roman" w:hAnsi="Times New Roman" w:cs="Times New Roman"/>
          <w:b/>
          <w:bCs/>
          <w:color w:val="000000"/>
        </w:rPr>
        <w:t>Collegi di disciplina</w:t>
      </w:r>
    </w:p>
    <w:p w14:paraId="62CB6270" w14:textId="0E19B00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Il Consiglio di Disciplina è internamente articolato in </w:t>
      </w:r>
      <w:r w:rsidR="00D01489">
        <w:rPr>
          <w:rFonts w:ascii="Times New Roman" w:hAnsi="Times New Roman" w:cs="Times New Roman"/>
          <w:color w:val="000000"/>
        </w:rPr>
        <w:t xml:space="preserve">cinque Collegi di Disciplina, </w:t>
      </w:r>
      <w:r w:rsidRPr="005D7585">
        <w:rPr>
          <w:rFonts w:ascii="Times New Roman" w:hAnsi="Times New Roman" w:cs="Times New Roman"/>
          <w:color w:val="000000"/>
        </w:rPr>
        <w:t>composto ciascuno da tre consiglieri, dei qu</w:t>
      </w:r>
      <w:r w:rsidR="00D01489">
        <w:rPr>
          <w:rFonts w:ascii="Times New Roman" w:hAnsi="Times New Roman" w:cs="Times New Roman"/>
          <w:color w:val="000000"/>
        </w:rPr>
        <w:t>ali non più di uno esterno all’</w:t>
      </w:r>
      <w:r w:rsidRPr="005D7585">
        <w:rPr>
          <w:rFonts w:ascii="Times New Roman" w:hAnsi="Times New Roman" w:cs="Times New Roman"/>
          <w:color w:val="000000"/>
        </w:rPr>
        <w:t>ordine.</w:t>
      </w:r>
    </w:p>
    <w:p w14:paraId="2F8C49A4"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Ogni Collegio di Disciplina è presieduto dal consigliere con </w:t>
      </w:r>
      <w:r w:rsidR="00D01489">
        <w:rPr>
          <w:rFonts w:ascii="Times New Roman" w:hAnsi="Times New Roman" w:cs="Times New Roman"/>
          <w:color w:val="000000"/>
        </w:rPr>
        <w:t xml:space="preserve">maggiore anzianità d'iscrizione </w:t>
      </w:r>
      <w:r w:rsidRPr="005D7585">
        <w:rPr>
          <w:rFonts w:ascii="Times New Roman" w:hAnsi="Times New Roman" w:cs="Times New Roman"/>
          <w:color w:val="000000"/>
        </w:rPr>
        <w:t>all'Albo ovvero, quando vi sia anche un solo com</w:t>
      </w:r>
      <w:r w:rsidR="00D01489">
        <w:rPr>
          <w:rFonts w:ascii="Times New Roman" w:hAnsi="Times New Roman" w:cs="Times New Roman"/>
          <w:color w:val="000000"/>
        </w:rPr>
        <w:t xml:space="preserve">ponente non iscritto all’albo, </w:t>
      </w:r>
      <w:r w:rsidRPr="005D7585">
        <w:rPr>
          <w:rFonts w:ascii="Times New Roman" w:hAnsi="Times New Roman" w:cs="Times New Roman"/>
          <w:color w:val="000000"/>
        </w:rPr>
        <w:t>dal componente (iscritto o non iscritto all’ albo) con maggiore anzianità anagrafica.</w:t>
      </w:r>
    </w:p>
    <w:p w14:paraId="33F1E215" w14:textId="0A82B425"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Le funzioni di Segretario di ogni Collegio di Disciplina </w:t>
      </w:r>
      <w:r w:rsidR="00D01489">
        <w:rPr>
          <w:rFonts w:ascii="Times New Roman" w:hAnsi="Times New Roman" w:cs="Times New Roman"/>
          <w:color w:val="000000"/>
        </w:rPr>
        <w:t xml:space="preserve">sono svolte dal consigliere con </w:t>
      </w:r>
      <w:r w:rsidRPr="005D7585">
        <w:rPr>
          <w:rFonts w:ascii="Times New Roman" w:hAnsi="Times New Roman" w:cs="Times New Roman"/>
          <w:color w:val="000000"/>
        </w:rPr>
        <w:t xml:space="preserve">minore anzianità d'iscrizione all'Albo ovvero, quando </w:t>
      </w:r>
      <w:r w:rsidR="00D01489">
        <w:rPr>
          <w:rFonts w:ascii="Times New Roman" w:hAnsi="Times New Roman" w:cs="Times New Roman"/>
          <w:color w:val="000000"/>
        </w:rPr>
        <w:t xml:space="preserve">vi sia anche un solo componente </w:t>
      </w:r>
      <w:r w:rsidRPr="005D7585">
        <w:rPr>
          <w:rFonts w:ascii="Times New Roman" w:hAnsi="Times New Roman" w:cs="Times New Roman"/>
          <w:color w:val="000000"/>
        </w:rPr>
        <w:t>non iscritto all’ Albo, dal componente (iscritto o non</w:t>
      </w:r>
      <w:r w:rsidR="00D01489">
        <w:rPr>
          <w:rFonts w:ascii="Times New Roman" w:hAnsi="Times New Roman" w:cs="Times New Roman"/>
          <w:color w:val="000000"/>
        </w:rPr>
        <w:t xml:space="preserve"> iscritto all’ Albo) con minore </w:t>
      </w:r>
      <w:r w:rsidRPr="005D7585">
        <w:rPr>
          <w:rFonts w:ascii="Times New Roman" w:hAnsi="Times New Roman" w:cs="Times New Roman"/>
          <w:color w:val="000000"/>
        </w:rPr>
        <w:t>anzianità anagrafica.</w:t>
      </w:r>
    </w:p>
    <w:p w14:paraId="617B20BC" w14:textId="77777777" w:rsidR="00E673F0"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 Collegi di Disciplina sono deputati a istruire e decidere sui procedimenti lor</w:t>
      </w:r>
      <w:r w:rsidR="00D01489">
        <w:rPr>
          <w:rFonts w:ascii="Times New Roman" w:hAnsi="Times New Roman" w:cs="Times New Roman"/>
          <w:color w:val="000000"/>
        </w:rPr>
        <w:t xml:space="preserve">o assegnati, </w:t>
      </w:r>
      <w:r w:rsidRPr="005D7585">
        <w:rPr>
          <w:rFonts w:ascii="Times New Roman" w:hAnsi="Times New Roman" w:cs="Times New Roman"/>
          <w:color w:val="000000"/>
        </w:rPr>
        <w:t>nel rispetto delle vigenti disposizioni di legge e di regolamento.</w:t>
      </w:r>
    </w:p>
    <w:p w14:paraId="4BA3B5B8" w14:textId="77777777" w:rsidR="00D01489" w:rsidRDefault="00D01489" w:rsidP="00D0148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Essi sono del tipo “fisso”, nel senso i componenti conservano l’appartenenza esclusiva al Collegio cui sono stati assegnati per l’intera durata del mandato, con la sola esclusione della sostituzione per assenze permanenti o temporanee di cui al successivo art. 6.</w:t>
      </w:r>
    </w:p>
    <w:p w14:paraId="627F437C" w14:textId="77777777" w:rsidR="00D01489" w:rsidRPr="005D7585" w:rsidRDefault="00D01489" w:rsidP="00D01489">
      <w:pPr>
        <w:autoSpaceDE w:val="0"/>
        <w:autoSpaceDN w:val="0"/>
        <w:adjustRightInd w:val="0"/>
        <w:spacing w:after="0" w:line="240" w:lineRule="auto"/>
        <w:jc w:val="both"/>
        <w:rPr>
          <w:rFonts w:ascii="Times New Roman" w:hAnsi="Times New Roman" w:cs="Times New Roman"/>
          <w:color w:val="000000"/>
        </w:rPr>
      </w:pPr>
    </w:p>
    <w:p w14:paraId="474CDE9D" w14:textId="77777777" w:rsidR="00E673F0" w:rsidRPr="005D7585" w:rsidRDefault="00D01489"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4 </w:t>
      </w:r>
      <w:r>
        <w:rPr>
          <w:rFonts w:ascii="Times New Roman" w:hAnsi="Times New Roman" w:cs="Times New Roman"/>
          <w:b/>
          <w:bCs/>
          <w:color w:val="000000"/>
        </w:rPr>
        <w:tab/>
      </w:r>
      <w:r w:rsidR="00E673F0" w:rsidRPr="005D7585">
        <w:rPr>
          <w:rFonts w:ascii="Times New Roman" w:hAnsi="Times New Roman" w:cs="Times New Roman"/>
          <w:b/>
          <w:bCs/>
          <w:color w:val="000000"/>
        </w:rPr>
        <w:t>Presidente del Consiglio di Disciplina Territoriale</w:t>
      </w:r>
    </w:p>
    <w:p w14:paraId="6B04FC75" w14:textId="77777777" w:rsidR="00E673F0" w:rsidRPr="005D7585" w:rsidRDefault="00E673F0" w:rsidP="00E673F0">
      <w:pPr>
        <w:autoSpaceDE w:val="0"/>
        <w:autoSpaceDN w:val="0"/>
        <w:adjustRightInd w:val="0"/>
        <w:spacing w:after="0" w:line="240" w:lineRule="auto"/>
        <w:rPr>
          <w:rFonts w:ascii="Times New Roman" w:hAnsi="Times New Roman" w:cs="Times New Roman"/>
          <w:color w:val="000000"/>
        </w:rPr>
      </w:pPr>
      <w:r w:rsidRPr="005D7585">
        <w:rPr>
          <w:rFonts w:ascii="Times New Roman" w:hAnsi="Times New Roman" w:cs="Times New Roman"/>
          <w:color w:val="000000"/>
        </w:rPr>
        <w:t>Sono rimessi alla valutazione del Presidente di Disciplina:</w:t>
      </w:r>
    </w:p>
    <w:p w14:paraId="39560306" w14:textId="77777777" w:rsidR="00E673F0" w:rsidRPr="00D01489" w:rsidRDefault="00E673F0" w:rsidP="00D01489">
      <w:pPr>
        <w:pStyle w:val="Paragrafoelenco"/>
        <w:numPr>
          <w:ilvl w:val="1"/>
          <w:numId w:val="7"/>
        </w:numPr>
        <w:autoSpaceDE w:val="0"/>
        <w:autoSpaceDN w:val="0"/>
        <w:adjustRightInd w:val="0"/>
        <w:spacing w:after="0" w:line="240" w:lineRule="auto"/>
        <w:ind w:left="709" w:hanging="283"/>
        <w:rPr>
          <w:rFonts w:ascii="Times New Roman" w:hAnsi="Times New Roman" w:cs="Times New Roman"/>
          <w:color w:val="000000"/>
        </w:rPr>
      </w:pPr>
      <w:r w:rsidRPr="00D01489">
        <w:rPr>
          <w:rFonts w:ascii="Times New Roman" w:hAnsi="Times New Roman" w:cs="Times New Roman"/>
          <w:color w:val="000000"/>
        </w:rPr>
        <w:t>la costituzione dei Collegi di Disciplina, con assegn</w:t>
      </w:r>
      <w:r w:rsidR="00D01489" w:rsidRPr="00D01489">
        <w:rPr>
          <w:rFonts w:ascii="Times New Roman" w:hAnsi="Times New Roman" w:cs="Times New Roman"/>
          <w:color w:val="000000"/>
        </w:rPr>
        <w:t xml:space="preserve">azione dei consiglieri a ognuno </w:t>
      </w:r>
      <w:r w:rsidRPr="00D01489">
        <w:rPr>
          <w:rFonts w:ascii="Times New Roman" w:hAnsi="Times New Roman" w:cs="Times New Roman"/>
          <w:color w:val="000000"/>
        </w:rPr>
        <w:t>di essi, da effettuare sulla base di criteri obiettivi;</w:t>
      </w:r>
    </w:p>
    <w:p w14:paraId="33BED406" w14:textId="77777777" w:rsidR="00E673F0" w:rsidRDefault="00E673F0" w:rsidP="00D01489">
      <w:pPr>
        <w:pStyle w:val="Paragrafoelenco"/>
        <w:numPr>
          <w:ilvl w:val="1"/>
          <w:numId w:val="7"/>
        </w:numPr>
        <w:autoSpaceDE w:val="0"/>
        <w:autoSpaceDN w:val="0"/>
        <w:adjustRightInd w:val="0"/>
        <w:spacing w:after="0" w:line="240" w:lineRule="auto"/>
        <w:ind w:left="709" w:hanging="283"/>
        <w:rPr>
          <w:rFonts w:ascii="Times New Roman" w:hAnsi="Times New Roman" w:cs="Times New Roman"/>
          <w:color w:val="000000"/>
        </w:rPr>
      </w:pPr>
      <w:r w:rsidRPr="00D01489">
        <w:rPr>
          <w:rFonts w:ascii="Times New Roman" w:hAnsi="Times New Roman" w:cs="Times New Roman"/>
          <w:color w:val="000000"/>
        </w:rPr>
        <w:t>gli aspetti organizzativi e</w:t>
      </w:r>
      <w:r w:rsidR="00D01489">
        <w:rPr>
          <w:rFonts w:ascii="Times New Roman" w:hAnsi="Times New Roman" w:cs="Times New Roman"/>
          <w:color w:val="000000"/>
        </w:rPr>
        <w:t>d</w:t>
      </w:r>
      <w:r w:rsidRPr="00D01489">
        <w:rPr>
          <w:rFonts w:ascii="Times New Roman" w:hAnsi="Times New Roman" w:cs="Times New Roman"/>
          <w:color w:val="000000"/>
        </w:rPr>
        <w:t xml:space="preserve"> operativi del Consiglio e dei Collegi di Disciplina.</w:t>
      </w:r>
    </w:p>
    <w:p w14:paraId="3AD8B1A9" w14:textId="77777777" w:rsidR="00D01489" w:rsidRPr="00D01489" w:rsidRDefault="00D01489" w:rsidP="00D01489">
      <w:pPr>
        <w:pStyle w:val="Paragrafoelenco"/>
        <w:autoSpaceDE w:val="0"/>
        <w:autoSpaceDN w:val="0"/>
        <w:adjustRightInd w:val="0"/>
        <w:spacing w:after="0" w:line="240" w:lineRule="auto"/>
        <w:ind w:left="709"/>
        <w:rPr>
          <w:rFonts w:ascii="Times New Roman" w:hAnsi="Times New Roman" w:cs="Times New Roman"/>
          <w:color w:val="000000"/>
        </w:rPr>
      </w:pPr>
    </w:p>
    <w:p w14:paraId="2624852D" w14:textId="77777777" w:rsidR="00E673F0" w:rsidRPr="005D7585" w:rsidRDefault="00D01489"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5 </w:t>
      </w:r>
      <w:r>
        <w:rPr>
          <w:rFonts w:ascii="Times New Roman" w:hAnsi="Times New Roman" w:cs="Times New Roman"/>
          <w:b/>
          <w:bCs/>
          <w:color w:val="000000"/>
        </w:rPr>
        <w:tab/>
      </w:r>
      <w:r w:rsidR="00E673F0" w:rsidRPr="005D7585">
        <w:rPr>
          <w:rFonts w:ascii="Times New Roman" w:hAnsi="Times New Roman" w:cs="Times New Roman"/>
          <w:b/>
          <w:bCs/>
          <w:color w:val="000000"/>
        </w:rPr>
        <w:t>Assegnazione ai Collegi dei giudizi disciplinari</w:t>
      </w:r>
    </w:p>
    <w:p w14:paraId="6215CE96"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del Consiglio di Disciplina assegnerà i pro</w:t>
      </w:r>
      <w:r w:rsidR="00D01489">
        <w:rPr>
          <w:rFonts w:ascii="Times New Roman" w:hAnsi="Times New Roman" w:cs="Times New Roman"/>
          <w:color w:val="000000"/>
        </w:rPr>
        <w:t xml:space="preserve">cedimenti ai diversi Collegi di </w:t>
      </w:r>
      <w:r w:rsidRPr="005D7585">
        <w:rPr>
          <w:rFonts w:ascii="Times New Roman" w:hAnsi="Times New Roman" w:cs="Times New Roman"/>
          <w:color w:val="000000"/>
        </w:rPr>
        <w:t>Disciplina a rot</w:t>
      </w:r>
      <w:r w:rsidR="00D01489">
        <w:rPr>
          <w:rFonts w:ascii="Times New Roman" w:hAnsi="Times New Roman" w:cs="Times New Roman"/>
          <w:color w:val="000000"/>
        </w:rPr>
        <w:t xml:space="preserve">azione nella sequenza dal I° a </w:t>
      </w:r>
      <w:r w:rsidRPr="005D7585">
        <w:rPr>
          <w:rFonts w:ascii="Times New Roman" w:hAnsi="Times New Roman" w:cs="Times New Roman"/>
          <w:color w:val="000000"/>
        </w:rPr>
        <w:t>V° secondo l’ordine cronologico di iscr</w:t>
      </w:r>
      <w:r w:rsidR="00D01489">
        <w:rPr>
          <w:rFonts w:ascii="Times New Roman" w:hAnsi="Times New Roman" w:cs="Times New Roman"/>
          <w:color w:val="000000"/>
        </w:rPr>
        <w:t xml:space="preserve">izione </w:t>
      </w:r>
      <w:r w:rsidRPr="005D7585">
        <w:rPr>
          <w:rFonts w:ascii="Times New Roman" w:hAnsi="Times New Roman" w:cs="Times New Roman"/>
          <w:color w:val="000000"/>
        </w:rPr>
        <w:t xml:space="preserve">del caso nell’apposito protocollo </w:t>
      </w:r>
      <w:r w:rsidR="00D01489">
        <w:rPr>
          <w:rFonts w:ascii="Times New Roman" w:hAnsi="Times New Roman" w:cs="Times New Roman"/>
          <w:color w:val="000000"/>
        </w:rPr>
        <w:t xml:space="preserve">e tenuto conto dei carichi di lavoro, </w:t>
      </w:r>
      <w:r w:rsidRPr="005D7585">
        <w:rPr>
          <w:rFonts w:ascii="Times New Roman" w:hAnsi="Times New Roman" w:cs="Times New Roman"/>
          <w:color w:val="000000"/>
        </w:rPr>
        <w:t>con l’eventuale ecc</w:t>
      </w:r>
      <w:r w:rsidR="00D01489">
        <w:rPr>
          <w:rFonts w:ascii="Times New Roman" w:hAnsi="Times New Roman" w:cs="Times New Roman"/>
          <w:color w:val="000000"/>
        </w:rPr>
        <w:t xml:space="preserve">ezione dei giudizi disciplinari </w:t>
      </w:r>
      <w:r w:rsidRPr="005D7585">
        <w:rPr>
          <w:rFonts w:ascii="Times New Roman" w:hAnsi="Times New Roman" w:cs="Times New Roman"/>
          <w:color w:val="000000"/>
        </w:rPr>
        <w:t>che riguardano iscritti alla sezione B del</w:t>
      </w:r>
      <w:r w:rsidR="00D01489">
        <w:rPr>
          <w:rFonts w:ascii="Times New Roman" w:hAnsi="Times New Roman" w:cs="Times New Roman"/>
          <w:color w:val="000000"/>
        </w:rPr>
        <w:t xml:space="preserve">l’Albo che sono assegnati ad un </w:t>
      </w:r>
      <w:r w:rsidRPr="005D7585">
        <w:rPr>
          <w:rFonts w:ascii="Times New Roman" w:hAnsi="Times New Roman" w:cs="Times New Roman"/>
          <w:color w:val="000000"/>
        </w:rPr>
        <w:t>Collegio di cui fa parte un Consigliere proveniente dalla sezione B.</w:t>
      </w:r>
    </w:p>
    <w:p w14:paraId="79A33604" w14:textId="77777777" w:rsidR="00D01489" w:rsidRDefault="00D01489" w:rsidP="00E673F0">
      <w:pPr>
        <w:autoSpaceDE w:val="0"/>
        <w:autoSpaceDN w:val="0"/>
        <w:adjustRightInd w:val="0"/>
        <w:spacing w:after="0" w:line="240" w:lineRule="auto"/>
        <w:rPr>
          <w:rFonts w:ascii="Times New Roman" w:hAnsi="Times New Roman" w:cs="Times New Roman"/>
          <w:b/>
          <w:bCs/>
          <w:color w:val="000000"/>
        </w:rPr>
      </w:pPr>
    </w:p>
    <w:p w14:paraId="055C3C61" w14:textId="77777777" w:rsidR="00E673F0" w:rsidRPr="005D7585" w:rsidRDefault="004F5A47"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6 </w:t>
      </w:r>
      <w:r>
        <w:rPr>
          <w:rFonts w:ascii="Times New Roman" w:hAnsi="Times New Roman" w:cs="Times New Roman"/>
          <w:b/>
          <w:bCs/>
          <w:color w:val="000000"/>
        </w:rPr>
        <w:tab/>
      </w:r>
      <w:r w:rsidR="00E673F0" w:rsidRPr="005D7585">
        <w:rPr>
          <w:rFonts w:ascii="Times New Roman" w:hAnsi="Times New Roman" w:cs="Times New Roman"/>
          <w:b/>
          <w:bCs/>
          <w:color w:val="000000"/>
        </w:rPr>
        <w:t>Sostituzione di Consigliere in seno al Consiglio di Disciplina Territoriale</w:t>
      </w:r>
    </w:p>
    <w:p w14:paraId="3E8511B5"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Ove un componente del Consiglio di Disciplina venga</w:t>
      </w:r>
      <w:r w:rsidR="004F5A47">
        <w:rPr>
          <w:rFonts w:ascii="Times New Roman" w:hAnsi="Times New Roman" w:cs="Times New Roman"/>
          <w:color w:val="000000"/>
        </w:rPr>
        <w:t xml:space="preserve"> a trovarsi nelle condizioni di </w:t>
      </w:r>
      <w:r w:rsidRPr="005D7585">
        <w:rPr>
          <w:rFonts w:ascii="Times New Roman" w:hAnsi="Times New Roman" w:cs="Times New Roman"/>
          <w:color w:val="000000"/>
        </w:rPr>
        <w:t xml:space="preserve">non poter più far parte dello stesso Consiglio a causa </w:t>
      </w:r>
      <w:r w:rsidR="004F5A47">
        <w:rPr>
          <w:rFonts w:ascii="Times New Roman" w:hAnsi="Times New Roman" w:cs="Times New Roman"/>
          <w:color w:val="000000"/>
        </w:rPr>
        <w:t xml:space="preserve">di decesso, di dimissioni o per </w:t>
      </w:r>
      <w:r w:rsidRPr="005D7585">
        <w:rPr>
          <w:rFonts w:ascii="Times New Roman" w:hAnsi="Times New Roman" w:cs="Times New Roman"/>
          <w:color w:val="000000"/>
        </w:rPr>
        <w:t>altra ragione, il Presidente del Consiglio di Disciplin</w:t>
      </w:r>
      <w:r w:rsidR="004F5A47">
        <w:rPr>
          <w:rFonts w:ascii="Times New Roman" w:hAnsi="Times New Roman" w:cs="Times New Roman"/>
          <w:color w:val="000000"/>
        </w:rPr>
        <w:t xml:space="preserve">a provvederà, con immediatezza, </w:t>
      </w:r>
      <w:r w:rsidRPr="005D7585">
        <w:rPr>
          <w:rFonts w:ascii="Times New Roman" w:hAnsi="Times New Roman" w:cs="Times New Roman"/>
          <w:color w:val="000000"/>
        </w:rPr>
        <w:t>alla sua sostituzione attingendo dall’elenco dei comp</w:t>
      </w:r>
      <w:r w:rsidR="004F5A47">
        <w:rPr>
          <w:rFonts w:ascii="Times New Roman" w:hAnsi="Times New Roman" w:cs="Times New Roman"/>
          <w:color w:val="000000"/>
        </w:rPr>
        <w:t xml:space="preserve">onenti supplenti con i seguenti </w:t>
      </w:r>
      <w:r w:rsidRPr="005D7585">
        <w:rPr>
          <w:rFonts w:ascii="Times New Roman" w:hAnsi="Times New Roman" w:cs="Times New Roman"/>
          <w:color w:val="000000"/>
        </w:rPr>
        <w:t>criteri:</w:t>
      </w:r>
    </w:p>
    <w:p w14:paraId="120516A3"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il sostituto apparterrà alla stessa categoria (iscritto alla s</w:t>
      </w:r>
      <w:r w:rsidR="004F5A47">
        <w:rPr>
          <w:rFonts w:ascii="Times New Roman" w:hAnsi="Times New Roman" w:cs="Times New Roman"/>
          <w:color w:val="000000"/>
        </w:rPr>
        <w:t xml:space="preserve">ezione A, iscritto alla sezione </w:t>
      </w:r>
      <w:r w:rsidRPr="005D7585">
        <w:rPr>
          <w:rFonts w:ascii="Times New Roman" w:hAnsi="Times New Roman" w:cs="Times New Roman"/>
          <w:color w:val="000000"/>
        </w:rPr>
        <w:t>B, non iscritto all’albo) del componente da sostituire;</w:t>
      </w:r>
    </w:p>
    <w:p w14:paraId="6842226F"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 </w:t>
      </w:r>
      <w:r w:rsidR="004F5A47">
        <w:rPr>
          <w:rFonts w:ascii="Times New Roman" w:hAnsi="Times New Roman" w:cs="Times New Roman"/>
          <w:color w:val="000000"/>
        </w:rPr>
        <w:t>fermo</w:t>
      </w:r>
      <w:r w:rsidRPr="005D7585">
        <w:rPr>
          <w:rFonts w:ascii="Times New Roman" w:hAnsi="Times New Roman" w:cs="Times New Roman"/>
          <w:color w:val="000000"/>
        </w:rPr>
        <w:t xml:space="preserve"> restando il precedente criterio</w:t>
      </w:r>
      <w:r w:rsidR="004F5A47">
        <w:rPr>
          <w:rFonts w:ascii="Times New Roman" w:hAnsi="Times New Roman" w:cs="Times New Roman"/>
          <w:color w:val="000000"/>
        </w:rPr>
        <w:t>,</w:t>
      </w:r>
      <w:r w:rsidRPr="005D7585">
        <w:rPr>
          <w:rFonts w:ascii="Times New Roman" w:hAnsi="Times New Roman" w:cs="Times New Roman"/>
          <w:color w:val="000000"/>
        </w:rPr>
        <w:t xml:space="preserve"> verrà seguito l’or</w:t>
      </w:r>
      <w:r w:rsidR="004F5A47">
        <w:rPr>
          <w:rFonts w:ascii="Times New Roman" w:hAnsi="Times New Roman" w:cs="Times New Roman"/>
          <w:color w:val="000000"/>
        </w:rPr>
        <w:t xml:space="preserve">dine individuato dal Presidente </w:t>
      </w:r>
      <w:r w:rsidRPr="005D7585">
        <w:rPr>
          <w:rFonts w:ascii="Times New Roman" w:hAnsi="Times New Roman" w:cs="Times New Roman"/>
          <w:color w:val="000000"/>
        </w:rPr>
        <w:t>del Tribunale nel decreto di nomina.</w:t>
      </w:r>
    </w:p>
    <w:p w14:paraId="4C2FF782"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Consiglio di Disciplina prenderà atto del provvedimento adottato dal Presidente.</w:t>
      </w:r>
    </w:p>
    <w:p w14:paraId="67370161"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sostituzione di un componente effettivo nel Consiglio</w:t>
      </w:r>
      <w:r w:rsidR="004F5A47">
        <w:rPr>
          <w:rFonts w:ascii="Times New Roman" w:hAnsi="Times New Roman" w:cs="Times New Roman"/>
          <w:color w:val="000000"/>
        </w:rPr>
        <w:t xml:space="preserve"> di Disciplina può essere anche </w:t>
      </w:r>
      <w:r w:rsidRPr="005D7585">
        <w:rPr>
          <w:rFonts w:ascii="Times New Roman" w:hAnsi="Times New Roman" w:cs="Times New Roman"/>
          <w:color w:val="000000"/>
        </w:rPr>
        <w:t>temporanea, nel caso d’impedimento per un p</w:t>
      </w:r>
      <w:r w:rsidR="004F5A47">
        <w:rPr>
          <w:rFonts w:ascii="Times New Roman" w:hAnsi="Times New Roman" w:cs="Times New Roman"/>
          <w:color w:val="000000"/>
        </w:rPr>
        <w:t xml:space="preserve">eriodo di tempo non superiore a </w:t>
      </w:r>
      <w:r w:rsidRPr="005D7585">
        <w:rPr>
          <w:rFonts w:ascii="Times New Roman" w:hAnsi="Times New Roman" w:cs="Times New Roman"/>
          <w:color w:val="000000"/>
        </w:rPr>
        <w:t>sei mesi consecutivi.</w:t>
      </w:r>
    </w:p>
    <w:p w14:paraId="443CC732"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tal caso, al cessare della causa d’impedimento, il c</w:t>
      </w:r>
      <w:r w:rsidR="004F5A47">
        <w:rPr>
          <w:rFonts w:ascii="Times New Roman" w:hAnsi="Times New Roman" w:cs="Times New Roman"/>
          <w:color w:val="000000"/>
        </w:rPr>
        <w:t xml:space="preserve">omponente effettivo rientrerà a </w:t>
      </w:r>
      <w:r w:rsidRPr="005D7585">
        <w:rPr>
          <w:rFonts w:ascii="Times New Roman" w:hAnsi="Times New Roman" w:cs="Times New Roman"/>
          <w:color w:val="000000"/>
        </w:rPr>
        <w:t>far parte del Consiglio di Disciplina e il componente</w:t>
      </w:r>
      <w:r w:rsidR="004F5A47">
        <w:rPr>
          <w:rFonts w:ascii="Times New Roman" w:hAnsi="Times New Roman" w:cs="Times New Roman"/>
          <w:color w:val="000000"/>
        </w:rPr>
        <w:t xml:space="preserve"> supplente, che l’ha sostituito </w:t>
      </w:r>
      <w:r w:rsidRPr="005D7585">
        <w:rPr>
          <w:rFonts w:ascii="Times New Roman" w:hAnsi="Times New Roman" w:cs="Times New Roman"/>
          <w:color w:val="000000"/>
        </w:rPr>
        <w:t>temporaneamente, cesserà di far parte dello stesso Consiglio.</w:t>
      </w:r>
    </w:p>
    <w:p w14:paraId="6AB2A4A6" w14:textId="335CE714"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in cui per lo stesso componente effettivo dovesse verificarsi una seconda</w:t>
      </w:r>
      <w:r w:rsidR="004F5A47">
        <w:rPr>
          <w:rFonts w:ascii="Times New Roman" w:hAnsi="Times New Roman" w:cs="Times New Roman"/>
          <w:color w:val="000000"/>
        </w:rPr>
        <w:t xml:space="preserve"> </w:t>
      </w:r>
      <w:r w:rsidRPr="005D7585">
        <w:rPr>
          <w:rFonts w:ascii="Times New Roman" w:hAnsi="Times New Roman" w:cs="Times New Roman"/>
          <w:color w:val="000000"/>
        </w:rPr>
        <w:t>causa d’impedimento a far parte del Consiglio di Disci</w:t>
      </w:r>
      <w:r w:rsidR="004F5A47">
        <w:rPr>
          <w:rFonts w:ascii="Times New Roman" w:hAnsi="Times New Roman" w:cs="Times New Roman"/>
          <w:color w:val="000000"/>
        </w:rPr>
        <w:t xml:space="preserve">plina, oppure l’impedimento si </w:t>
      </w:r>
      <w:r w:rsidRPr="005D7585">
        <w:rPr>
          <w:rFonts w:ascii="Times New Roman" w:hAnsi="Times New Roman" w:cs="Times New Roman"/>
          <w:color w:val="000000"/>
        </w:rPr>
        <w:t>protraesse oltre il termine dei sei mesi, la sua sostitu</w:t>
      </w:r>
      <w:r w:rsidR="004F5A47">
        <w:rPr>
          <w:rFonts w:ascii="Times New Roman" w:hAnsi="Times New Roman" w:cs="Times New Roman"/>
          <w:color w:val="000000"/>
        </w:rPr>
        <w:t xml:space="preserve">zione avrà, comunque, carattere </w:t>
      </w:r>
      <w:r w:rsidRPr="005D7585">
        <w:rPr>
          <w:rFonts w:ascii="Times New Roman" w:hAnsi="Times New Roman" w:cs="Times New Roman"/>
          <w:color w:val="000000"/>
        </w:rPr>
        <w:t>definitivo.</w:t>
      </w:r>
    </w:p>
    <w:p w14:paraId="62636C30" w14:textId="77777777" w:rsidR="00E673F0"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lastRenderedPageBreak/>
        <w:t>Il componente supplente subentrante nel Consiglio d</w:t>
      </w:r>
      <w:r w:rsidR="004F5A47">
        <w:rPr>
          <w:rFonts w:ascii="Times New Roman" w:hAnsi="Times New Roman" w:cs="Times New Roman"/>
          <w:color w:val="000000"/>
        </w:rPr>
        <w:t xml:space="preserve">i Disciplina, definitivamente o </w:t>
      </w:r>
      <w:r w:rsidRPr="005D7585">
        <w:rPr>
          <w:rFonts w:ascii="Times New Roman" w:hAnsi="Times New Roman" w:cs="Times New Roman"/>
          <w:color w:val="000000"/>
        </w:rPr>
        <w:t>temporaneamente, sarà assegnato dal Presidente d</w:t>
      </w:r>
      <w:r w:rsidR="004F5A47">
        <w:rPr>
          <w:rFonts w:ascii="Times New Roman" w:hAnsi="Times New Roman" w:cs="Times New Roman"/>
          <w:color w:val="000000"/>
        </w:rPr>
        <w:t xml:space="preserve">el Consiglio di Disciplina allo </w:t>
      </w:r>
      <w:r w:rsidRPr="005D7585">
        <w:rPr>
          <w:rFonts w:ascii="Times New Roman" w:hAnsi="Times New Roman" w:cs="Times New Roman"/>
          <w:color w:val="000000"/>
        </w:rPr>
        <w:t>stesso Collegio di cui faceva parte il componente effettivo che ha sostituito.</w:t>
      </w:r>
    </w:p>
    <w:p w14:paraId="1B3A5F42" w14:textId="77777777" w:rsidR="004F5A47" w:rsidRPr="005D7585" w:rsidRDefault="004F5A47" w:rsidP="004F5A47">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Il componente supplente subentrante prosegue nella trattazione delle pratiche al posto del componente sostituito, qualunque sia la fase di trattazione cui esse siano giunte; in maniera analoga si procederà in occasione del rientro del componente effettivo.</w:t>
      </w:r>
    </w:p>
    <w:p w14:paraId="29651715"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caso di sostituzione temporanea lo stesso Preside</w:t>
      </w:r>
      <w:r w:rsidR="004F5A47">
        <w:rPr>
          <w:rFonts w:ascii="Times New Roman" w:hAnsi="Times New Roman" w:cs="Times New Roman"/>
          <w:color w:val="000000"/>
        </w:rPr>
        <w:t xml:space="preserve">nte del Consiglio di Disciplina </w:t>
      </w:r>
      <w:r w:rsidRPr="005D7585">
        <w:rPr>
          <w:rFonts w:ascii="Times New Roman" w:hAnsi="Times New Roman" w:cs="Times New Roman"/>
          <w:color w:val="000000"/>
        </w:rPr>
        <w:t>provvederà a riassegnare eventualmente solo la funz</w:t>
      </w:r>
      <w:r w:rsidR="004F5A47">
        <w:rPr>
          <w:rFonts w:ascii="Times New Roman" w:hAnsi="Times New Roman" w:cs="Times New Roman"/>
          <w:color w:val="000000"/>
        </w:rPr>
        <w:t xml:space="preserve">ione di Segretario del Collegio </w:t>
      </w:r>
      <w:r w:rsidRPr="005D7585">
        <w:rPr>
          <w:rFonts w:ascii="Times New Roman" w:hAnsi="Times New Roman" w:cs="Times New Roman"/>
          <w:color w:val="000000"/>
        </w:rPr>
        <w:t>di Disciplina in base all’anzianità d’iscrizione all’Albo, opp</w:t>
      </w:r>
      <w:r w:rsidR="004F5A47">
        <w:rPr>
          <w:rFonts w:ascii="Times New Roman" w:hAnsi="Times New Roman" w:cs="Times New Roman"/>
          <w:color w:val="000000"/>
        </w:rPr>
        <w:t xml:space="preserve">ure quando vi sia un componente </w:t>
      </w:r>
      <w:r w:rsidRPr="005D7585">
        <w:rPr>
          <w:rFonts w:ascii="Times New Roman" w:hAnsi="Times New Roman" w:cs="Times New Roman"/>
          <w:color w:val="000000"/>
        </w:rPr>
        <w:t>non iscritto all’albo, all’anzianità anagrafica dei comp</w:t>
      </w:r>
      <w:r w:rsidR="004F5A47">
        <w:rPr>
          <w:rFonts w:ascii="Times New Roman" w:hAnsi="Times New Roman" w:cs="Times New Roman"/>
          <w:color w:val="000000"/>
        </w:rPr>
        <w:t xml:space="preserve">onenti (iscritti o non iscritti </w:t>
      </w:r>
      <w:r w:rsidRPr="005D7585">
        <w:rPr>
          <w:rFonts w:ascii="Times New Roman" w:hAnsi="Times New Roman" w:cs="Times New Roman"/>
          <w:color w:val="000000"/>
        </w:rPr>
        <w:t>all’Albo).</w:t>
      </w:r>
    </w:p>
    <w:p w14:paraId="26334BA2"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caso di sostituzione definitiva di un componente del Colleg</w:t>
      </w:r>
      <w:r w:rsidR="004F5A47">
        <w:rPr>
          <w:rFonts w:ascii="Times New Roman" w:hAnsi="Times New Roman" w:cs="Times New Roman"/>
          <w:color w:val="000000"/>
        </w:rPr>
        <w:t xml:space="preserve">io di Disciplina, il Presidente </w:t>
      </w:r>
      <w:r w:rsidRPr="005D7585">
        <w:rPr>
          <w:rFonts w:ascii="Times New Roman" w:hAnsi="Times New Roman" w:cs="Times New Roman"/>
          <w:color w:val="000000"/>
        </w:rPr>
        <w:t>del Consiglio di Disciplina provvederà a riassegnare le funzioni di Presidente e</w:t>
      </w:r>
    </w:p>
    <w:p w14:paraId="18E958E0"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di Segretario del Collegio di Disciplina in base all’anz</w:t>
      </w:r>
      <w:r w:rsidR="004F5A47">
        <w:rPr>
          <w:rFonts w:ascii="Times New Roman" w:hAnsi="Times New Roman" w:cs="Times New Roman"/>
          <w:color w:val="000000"/>
        </w:rPr>
        <w:t xml:space="preserve">ianità d’iscrizione all’Albo o, </w:t>
      </w:r>
      <w:r w:rsidRPr="005D7585">
        <w:rPr>
          <w:rFonts w:ascii="Times New Roman" w:hAnsi="Times New Roman" w:cs="Times New Roman"/>
          <w:color w:val="000000"/>
        </w:rPr>
        <w:t>qualora vi sia un componente non iscritto all’ Albo, all’anzianità anagrafica dei componenti</w:t>
      </w:r>
      <w:r w:rsidR="004F5A47">
        <w:rPr>
          <w:rFonts w:ascii="Times New Roman" w:hAnsi="Times New Roman" w:cs="Times New Roman"/>
          <w:color w:val="000000"/>
        </w:rPr>
        <w:t xml:space="preserve">, </w:t>
      </w:r>
      <w:r w:rsidRPr="005D7585">
        <w:rPr>
          <w:rFonts w:ascii="Times New Roman" w:hAnsi="Times New Roman" w:cs="Times New Roman"/>
          <w:color w:val="000000"/>
        </w:rPr>
        <w:t>iscritti o non iscritti all’Albo.</w:t>
      </w:r>
    </w:p>
    <w:p w14:paraId="4B0346BE" w14:textId="46BC6E7B" w:rsidR="004F5A47"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caso di impedimento definitivo o temporaneo del Preside</w:t>
      </w:r>
      <w:r w:rsidR="004F5A47">
        <w:rPr>
          <w:rFonts w:ascii="Times New Roman" w:hAnsi="Times New Roman" w:cs="Times New Roman"/>
          <w:color w:val="000000"/>
        </w:rPr>
        <w:t xml:space="preserve">nte del Consiglio di Disciplina </w:t>
      </w:r>
      <w:r w:rsidRPr="005D7585">
        <w:rPr>
          <w:rFonts w:ascii="Times New Roman" w:hAnsi="Times New Roman" w:cs="Times New Roman"/>
          <w:color w:val="000000"/>
        </w:rPr>
        <w:t>si applicano le disposizioni che precedono circa la sosti</w:t>
      </w:r>
      <w:r w:rsidR="004F5A47">
        <w:rPr>
          <w:rFonts w:ascii="Times New Roman" w:hAnsi="Times New Roman" w:cs="Times New Roman"/>
          <w:color w:val="000000"/>
        </w:rPr>
        <w:t xml:space="preserve">tuzione definitiva o temporanea </w:t>
      </w:r>
      <w:r w:rsidRPr="005D7585">
        <w:rPr>
          <w:rFonts w:ascii="Times New Roman" w:hAnsi="Times New Roman" w:cs="Times New Roman"/>
          <w:color w:val="000000"/>
        </w:rPr>
        <w:t>col primo dei componenti supplenti e il Preside</w:t>
      </w:r>
      <w:r w:rsidR="004F5A47">
        <w:rPr>
          <w:rFonts w:ascii="Times New Roman" w:hAnsi="Times New Roman" w:cs="Times New Roman"/>
          <w:color w:val="000000"/>
        </w:rPr>
        <w:t xml:space="preserve">nte del Consiglio di Disciplina </w:t>
      </w:r>
      <w:r w:rsidRPr="005D7585">
        <w:rPr>
          <w:rFonts w:ascii="Times New Roman" w:hAnsi="Times New Roman" w:cs="Times New Roman"/>
          <w:color w:val="000000"/>
        </w:rPr>
        <w:t>viene rideterminato seco</w:t>
      </w:r>
      <w:r w:rsidR="004F5A47">
        <w:rPr>
          <w:rFonts w:ascii="Times New Roman" w:hAnsi="Times New Roman" w:cs="Times New Roman"/>
          <w:color w:val="000000"/>
        </w:rPr>
        <w:t xml:space="preserve">ndo le indicazioni dell’art. 2 comma 5 con riferimento </w:t>
      </w:r>
      <w:r w:rsidRPr="005D7585">
        <w:rPr>
          <w:rFonts w:ascii="Times New Roman" w:hAnsi="Times New Roman" w:cs="Times New Roman"/>
          <w:color w:val="000000"/>
        </w:rPr>
        <w:t>alla nuova composizione del Consiglio di Disciplina.</w:t>
      </w:r>
      <w:r w:rsidR="004F5A47">
        <w:rPr>
          <w:rFonts w:ascii="Times New Roman" w:hAnsi="Times New Roman" w:cs="Times New Roman"/>
          <w:color w:val="000000"/>
        </w:rPr>
        <w:t xml:space="preserve"> </w:t>
      </w:r>
    </w:p>
    <w:p w14:paraId="57BDB7CC" w14:textId="77777777" w:rsidR="00E673F0" w:rsidRDefault="004F5A47" w:rsidP="004F5A47">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Le funzioni del Presidente del </w:t>
      </w:r>
      <w:r w:rsidR="00E673F0" w:rsidRPr="005D7585">
        <w:rPr>
          <w:rFonts w:ascii="Times New Roman" w:hAnsi="Times New Roman" w:cs="Times New Roman"/>
          <w:color w:val="000000"/>
        </w:rPr>
        <w:t xml:space="preserve">Consiglio di Disciplina in caso di sua indisponibilità </w:t>
      </w:r>
      <w:r>
        <w:rPr>
          <w:rFonts w:ascii="Times New Roman" w:hAnsi="Times New Roman" w:cs="Times New Roman"/>
          <w:color w:val="000000"/>
        </w:rPr>
        <w:t xml:space="preserve">transitoria sono esercitate dal </w:t>
      </w:r>
      <w:r w:rsidR="00E673F0" w:rsidRPr="005D7585">
        <w:rPr>
          <w:rFonts w:ascii="Times New Roman" w:hAnsi="Times New Roman" w:cs="Times New Roman"/>
          <w:color w:val="000000"/>
        </w:rPr>
        <w:t>componente con maggio</w:t>
      </w:r>
      <w:r>
        <w:rPr>
          <w:rFonts w:ascii="Times New Roman" w:hAnsi="Times New Roman" w:cs="Times New Roman"/>
          <w:color w:val="000000"/>
        </w:rPr>
        <w:t>re anzianità di iscrizione all’</w:t>
      </w:r>
      <w:r w:rsidR="00E673F0" w:rsidRPr="005D7585">
        <w:rPr>
          <w:rFonts w:ascii="Times New Roman" w:hAnsi="Times New Roman" w:cs="Times New Roman"/>
          <w:color w:val="000000"/>
        </w:rPr>
        <w:t>A</w:t>
      </w:r>
      <w:r>
        <w:rPr>
          <w:rFonts w:ascii="Times New Roman" w:hAnsi="Times New Roman" w:cs="Times New Roman"/>
          <w:color w:val="000000"/>
        </w:rPr>
        <w:t xml:space="preserve">lbo ovvero, quando vi sia anche </w:t>
      </w:r>
      <w:r w:rsidR="00E673F0" w:rsidRPr="005D7585">
        <w:rPr>
          <w:rFonts w:ascii="Times New Roman" w:hAnsi="Times New Roman" w:cs="Times New Roman"/>
          <w:color w:val="000000"/>
        </w:rPr>
        <w:t>un solo componente non iscritto all’Albo, dal comp</w:t>
      </w:r>
      <w:r>
        <w:rPr>
          <w:rFonts w:ascii="Times New Roman" w:hAnsi="Times New Roman" w:cs="Times New Roman"/>
          <w:color w:val="000000"/>
        </w:rPr>
        <w:t>onente (iscritto o non iscritto all’</w:t>
      </w:r>
      <w:r w:rsidR="00E673F0" w:rsidRPr="005D7585">
        <w:rPr>
          <w:rFonts w:ascii="Times New Roman" w:hAnsi="Times New Roman" w:cs="Times New Roman"/>
          <w:color w:val="000000"/>
        </w:rPr>
        <w:t>Albo) con maggiore anzianità anagrafica.</w:t>
      </w:r>
    </w:p>
    <w:p w14:paraId="2440DF9C" w14:textId="77777777" w:rsidR="004F5A47" w:rsidRPr="005D7585" w:rsidRDefault="004F5A47" w:rsidP="00E673F0">
      <w:pPr>
        <w:autoSpaceDE w:val="0"/>
        <w:autoSpaceDN w:val="0"/>
        <w:adjustRightInd w:val="0"/>
        <w:spacing w:after="0" w:line="240" w:lineRule="auto"/>
        <w:rPr>
          <w:rFonts w:ascii="Times New Roman" w:hAnsi="Times New Roman" w:cs="Times New Roman"/>
          <w:color w:val="000000"/>
        </w:rPr>
      </w:pPr>
    </w:p>
    <w:p w14:paraId="67CF169F" w14:textId="77777777" w:rsidR="00E11CCA" w:rsidRDefault="004F5A47"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7 </w:t>
      </w:r>
      <w:r>
        <w:rPr>
          <w:rFonts w:ascii="Times New Roman" w:hAnsi="Times New Roman" w:cs="Times New Roman"/>
          <w:b/>
          <w:bCs/>
          <w:color w:val="000000"/>
        </w:rPr>
        <w:tab/>
      </w:r>
      <w:r w:rsidR="00E673F0" w:rsidRPr="005D7585">
        <w:rPr>
          <w:rFonts w:ascii="Times New Roman" w:hAnsi="Times New Roman" w:cs="Times New Roman"/>
          <w:b/>
          <w:bCs/>
          <w:color w:val="000000"/>
        </w:rPr>
        <w:t>Decadenza di Consigliere in seno al Consi</w:t>
      </w:r>
      <w:r>
        <w:rPr>
          <w:rFonts w:ascii="Times New Roman" w:hAnsi="Times New Roman" w:cs="Times New Roman"/>
          <w:b/>
          <w:bCs/>
          <w:color w:val="000000"/>
        </w:rPr>
        <w:t xml:space="preserve">glio di Disciplina Territoriale </w:t>
      </w:r>
      <w:r w:rsidR="00E673F0" w:rsidRPr="005D7585">
        <w:rPr>
          <w:rFonts w:ascii="Times New Roman" w:hAnsi="Times New Roman" w:cs="Times New Roman"/>
          <w:b/>
          <w:bCs/>
          <w:color w:val="000000"/>
        </w:rPr>
        <w:t xml:space="preserve">e/o al Collegio di </w:t>
      </w:r>
    </w:p>
    <w:p w14:paraId="0EA3BF63" w14:textId="77777777" w:rsidR="00E673F0" w:rsidRPr="005D7585" w:rsidRDefault="00E11CCA"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b/>
      </w:r>
      <w:r w:rsidR="00E673F0" w:rsidRPr="005D7585">
        <w:rPr>
          <w:rFonts w:ascii="Times New Roman" w:hAnsi="Times New Roman" w:cs="Times New Roman"/>
          <w:b/>
          <w:bCs/>
          <w:color w:val="000000"/>
        </w:rPr>
        <w:t>Disciplina</w:t>
      </w:r>
    </w:p>
    <w:p w14:paraId="3AF1E27A" w14:textId="77777777" w:rsidR="004F5A47"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Ove un componente del Consiglio di Disciplina non par</w:t>
      </w:r>
      <w:r w:rsidR="004F5A47">
        <w:rPr>
          <w:rFonts w:ascii="Times New Roman" w:hAnsi="Times New Roman" w:cs="Times New Roman"/>
          <w:color w:val="000000"/>
        </w:rPr>
        <w:t xml:space="preserve">tecipi alle sedute dello stesso </w:t>
      </w:r>
      <w:r w:rsidRPr="005D7585">
        <w:rPr>
          <w:rFonts w:ascii="Times New Roman" w:hAnsi="Times New Roman" w:cs="Times New Roman"/>
          <w:color w:val="000000"/>
        </w:rPr>
        <w:t>Consiglio e/o del Collegio di Disciplina al quale è stato assegna</w:t>
      </w:r>
      <w:r w:rsidR="004F5A47">
        <w:rPr>
          <w:rFonts w:ascii="Times New Roman" w:hAnsi="Times New Roman" w:cs="Times New Roman"/>
          <w:color w:val="000000"/>
        </w:rPr>
        <w:t xml:space="preserve">to per più di tre sedute </w:t>
      </w:r>
      <w:r w:rsidRPr="005D7585">
        <w:rPr>
          <w:rFonts w:ascii="Times New Roman" w:hAnsi="Times New Roman" w:cs="Times New Roman"/>
          <w:color w:val="000000"/>
        </w:rPr>
        <w:t>consecutive, senza avere inviato formale comunica</w:t>
      </w:r>
      <w:r w:rsidR="004F5A47">
        <w:rPr>
          <w:rFonts w:ascii="Times New Roman" w:hAnsi="Times New Roman" w:cs="Times New Roman"/>
          <w:color w:val="000000"/>
        </w:rPr>
        <w:t>zione dei motivi d’impedimento,</w:t>
      </w:r>
      <w:r w:rsidRPr="005D7585">
        <w:rPr>
          <w:rFonts w:ascii="Times New Roman" w:hAnsi="Times New Roman" w:cs="Times New Roman"/>
          <w:color w:val="000000"/>
        </w:rPr>
        <w:t xml:space="preserve"> incorrere nella decadenza dalla carica con co</w:t>
      </w:r>
      <w:r w:rsidR="004F5A47">
        <w:rPr>
          <w:rFonts w:ascii="Times New Roman" w:hAnsi="Times New Roman" w:cs="Times New Roman"/>
          <w:color w:val="000000"/>
        </w:rPr>
        <w:t xml:space="preserve">nseguente sostituzione da parte </w:t>
      </w:r>
      <w:r w:rsidRPr="005D7585">
        <w:rPr>
          <w:rFonts w:ascii="Times New Roman" w:hAnsi="Times New Roman" w:cs="Times New Roman"/>
          <w:color w:val="000000"/>
        </w:rPr>
        <w:t xml:space="preserve">di un componente supplente. </w:t>
      </w:r>
    </w:p>
    <w:p w14:paraId="6C8A2DEC" w14:textId="77777777" w:rsidR="00E673F0"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decadenza di cui al periodo preceden</w:t>
      </w:r>
      <w:r w:rsidR="004F5A47">
        <w:rPr>
          <w:rFonts w:ascii="Times New Roman" w:hAnsi="Times New Roman" w:cs="Times New Roman"/>
          <w:color w:val="000000"/>
        </w:rPr>
        <w:t xml:space="preserve">te sarà deliberata </w:t>
      </w:r>
      <w:r w:rsidRPr="005D7585">
        <w:rPr>
          <w:rFonts w:ascii="Times New Roman" w:hAnsi="Times New Roman" w:cs="Times New Roman"/>
          <w:color w:val="000000"/>
        </w:rPr>
        <w:t>a maggioranza dal Consiglio di Disciplina.</w:t>
      </w:r>
    </w:p>
    <w:p w14:paraId="0C109B24" w14:textId="77777777" w:rsidR="004F5A47" w:rsidRPr="005D7585" w:rsidRDefault="004F5A47" w:rsidP="00E673F0">
      <w:pPr>
        <w:autoSpaceDE w:val="0"/>
        <w:autoSpaceDN w:val="0"/>
        <w:adjustRightInd w:val="0"/>
        <w:spacing w:after="0" w:line="240" w:lineRule="auto"/>
        <w:rPr>
          <w:rFonts w:ascii="Times New Roman" w:hAnsi="Times New Roman" w:cs="Times New Roman"/>
          <w:color w:val="000000"/>
        </w:rPr>
      </w:pPr>
    </w:p>
    <w:p w14:paraId="741C76D6" w14:textId="77777777" w:rsidR="00E673F0" w:rsidRPr="005D7585" w:rsidRDefault="004F5A47"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8 </w:t>
      </w:r>
      <w:r>
        <w:rPr>
          <w:rFonts w:ascii="Times New Roman" w:hAnsi="Times New Roman" w:cs="Times New Roman"/>
          <w:b/>
          <w:bCs/>
          <w:color w:val="000000"/>
        </w:rPr>
        <w:tab/>
      </w:r>
      <w:r w:rsidR="00E673F0" w:rsidRPr="005D7585">
        <w:rPr>
          <w:rFonts w:ascii="Times New Roman" w:hAnsi="Times New Roman" w:cs="Times New Roman"/>
          <w:b/>
          <w:bCs/>
          <w:color w:val="000000"/>
        </w:rPr>
        <w:t>Conflitti d’interesse</w:t>
      </w:r>
    </w:p>
    <w:p w14:paraId="0307E9E1" w14:textId="77777777" w:rsidR="00E11CCA"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Ove un componente del Consiglio o di un Collegio di Di</w:t>
      </w:r>
      <w:r w:rsidR="004F5A47">
        <w:rPr>
          <w:rFonts w:ascii="Times New Roman" w:hAnsi="Times New Roman" w:cs="Times New Roman"/>
          <w:color w:val="000000"/>
        </w:rPr>
        <w:t xml:space="preserve">sciplina (rispettivamente nelle </w:t>
      </w:r>
      <w:r w:rsidRPr="005D7585">
        <w:rPr>
          <w:rFonts w:ascii="Times New Roman" w:hAnsi="Times New Roman" w:cs="Times New Roman"/>
          <w:color w:val="000000"/>
        </w:rPr>
        <w:t>fasi di cui ai commi 1 o 2/3 dell’ art. 44 del RD 253</w:t>
      </w:r>
      <w:r w:rsidR="004F5A47">
        <w:rPr>
          <w:rFonts w:ascii="Times New Roman" w:hAnsi="Times New Roman" w:cs="Times New Roman"/>
          <w:color w:val="000000"/>
        </w:rPr>
        <w:t xml:space="preserve">7/1925) venga a trovarsi in una </w:t>
      </w:r>
      <w:r w:rsidRPr="005D7585">
        <w:rPr>
          <w:rFonts w:ascii="Times New Roman" w:hAnsi="Times New Roman" w:cs="Times New Roman"/>
          <w:color w:val="000000"/>
        </w:rPr>
        <w:t>condizione di conflitto d'interessi ai sensi dell’ art. 6</w:t>
      </w:r>
      <w:r w:rsidR="004F5A47">
        <w:rPr>
          <w:rFonts w:ascii="Times New Roman" w:hAnsi="Times New Roman" w:cs="Times New Roman"/>
          <w:color w:val="000000"/>
        </w:rPr>
        <w:t xml:space="preserve"> del Regolamento CNI pubblicato </w:t>
      </w:r>
      <w:r w:rsidRPr="005D7585">
        <w:rPr>
          <w:rFonts w:ascii="Times New Roman" w:hAnsi="Times New Roman" w:cs="Times New Roman"/>
          <w:color w:val="000000"/>
        </w:rPr>
        <w:t>sul Bollettino Ufficiale del Ministero della Giustizia n. 22 d</w:t>
      </w:r>
      <w:r w:rsidR="004F5A47">
        <w:rPr>
          <w:rFonts w:ascii="Times New Roman" w:hAnsi="Times New Roman" w:cs="Times New Roman"/>
          <w:color w:val="000000"/>
        </w:rPr>
        <w:t xml:space="preserve">el 30 novembre 2012 o ricorrano </w:t>
      </w:r>
      <w:r w:rsidRPr="005D7585">
        <w:rPr>
          <w:rFonts w:ascii="Times New Roman" w:hAnsi="Times New Roman" w:cs="Times New Roman"/>
          <w:color w:val="000000"/>
        </w:rPr>
        <w:t>gravi motivi di convenienza per la sua astens</w:t>
      </w:r>
      <w:r w:rsidR="004F5A47">
        <w:rPr>
          <w:rFonts w:ascii="Times New Roman" w:hAnsi="Times New Roman" w:cs="Times New Roman"/>
          <w:color w:val="000000"/>
        </w:rPr>
        <w:t xml:space="preserve">ione, ha l’obbligo di astenersi </w:t>
      </w:r>
      <w:r w:rsidRPr="005D7585">
        <w:rPr>
          <w:rFonts w:ascii="Times New Roman" w:hAnsi="Times New Roman" w:cs="Times New Roman"/>
          <w:color w:val="000000"/>
        </w:rPr>
        <w:t>dandone comunicazione al Presidente del Consiglio di Dis</w:t>
      </w:r>
      <w:r w:rsidR="004F5A47">
        <w:rPr>
          <w:rFonts w:ascii="Times New Roman" w:hAnsi="Times New Roman" w:cs="Times New Roman"/>
          <w:color w:val="000000"/>
        </w:rPr>
        <w:t xml:space="preserve">ciplina e agli altri componenti </w:t>
      </w:r>
      <w:r w:rsidRPr="005D7585">
        <w:rPr>
          <w:rFonts w:ascii="Times New Roman" w:hAnsi="Times New Roman" w:cs="Times New Roman"/>
          <w:color w:val="000000"/>
        </w:rPr>
        <w:t>del Consiglio o Collegio di Disciplina. Qualora</w:t>
      </w:r>
      <w:r w:rsidR="004F5A47">
        <w:rPr>
          <w:rFonts w:ascii="Times New Roman" w:hAnsi="Times New Roman" w:cs="Times New Roman"/>
          <w:color w:val="000000"/>
        </w:rPr>
        <w:t xml:space="preserve"> non vi provveda spontaneamente </w:t>
      </w:r>
      <w:r w:rsidRPr="005D7585">
        <w:rPr>
          <w:rFonts w:ascii="Times New Roman" w:hAnsi="Times New Roman" w:cs="Times New Roman"/>
          <w:color w:val="000000"/>
        </w:rPr>
        <w:t>egli potrà essere ricusato da parte del soggetto incolpa</w:t>
      </w:r>
      <w:r w:rsidR="004F5A47">
        <w:rPr>
          <w:rFonts w:ascii="Times New Roman" w:hAnsi="Times New Roman" w:cs="Times New Roman"/>
          <w:color w:val="000000"/>
        </w:rPr>
        <w:t xml:space="preserve">to o sottoposto al procedimento </w:t>
      </w:r>
      <w:r w:rsidRPr="005D7585">
        <w:rPr>
          <w:rFonts w:ascii="Times New Roman" w:hAnsi="Times New Roman" w:cs="Times New Roman"/>
          <w:color w:val="000000"/>
        </w:rPr>
        <w:t>disciplinare secondo le modalità dell’art.52 c.p</w:t>
      </w:r>
      <w:r w:rsidR="00E11CCA">
        <w:rPr>
          <w:rFonts w:ascii="Times New Roman" w:hAnsi="Times New Roman" w:cs="Times New Roman"/>
          <w:color w:val="000000"/>
        </w:rPr>
        <w:t>.c..</w:t>
      </w:r>
    </w:p>
    <w:p w14:paraId="61A41336" w14:textId="77777777" w:rsidR="00E673F0" w:rsidRPr="005D7585" w:rsidRDefault="004F5A47" w:rsidP="00E11CCA">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Sulla ricusazione decide il </w:t>
      </w:r>
      <w:r w:rsidR="00E673F0" w:rsidRPr="005D7585">
        <w:rPr>
          <w:rFonts w:ascii="Times New Roman" w:hAnsi="Times New Roman" w:cs="Times New Roman"/>
          <w:color w:val="000000"/>
        </w:rPr>
        <w:t>Consiglio di Disciplina, riunito con esclusione del componente ricusato.</w:t>
      </w:r>
    </w:p>
    <w:p w14:paraId="6E81DA7B" w14:textId="77777777" w:rsidR="00E673F0" w:rsidRPr="005D7585"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L’individuazione delle situazioni di conflitto d’interessi è</w:t>
      </w:r>
      <w:r w:rsidR="004F5A47">
        <w:rPr>
          <w:rFonts w:ascii="Times New Roman" w:hAnsi="Times New Roman" w:cs="Times New Roman"/>
          <w:color w:val="000000"/>
        </w:rPr>
        <w:t xml:space="preserve"> stabilita all’art. 6, comma 2, </w:t>
      </w:r>
      <w:r w:rsidRPr="005D7585">
        <w:rPr>
          <w:rFonts w:ascii="Times New Roman" w:hAnsi="Times New Roman" w:cs="Times New Roman"/>
          <w:color w:val="000000"/>
        </w:rPr>
        <w:t>del Regolamento per la designazione dei componenti i Consigli di Disciplina Territoriale.</w:t>
      </w:r>
    </w:p>
    <w:p w14:paraId="06A785B1" w14:textId="77777777" w:rsidR="00E673F0" w:rsidRPr="005D7585"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del Consiglio di Disciplina adotterà, d’urgenza, i</w:t>
      </w:r>
      <w:r w:rsidR="004F5A47">
        <w:rPr>
          <w:rFonts w:ascii="Times New Roman" w:hAnsi="Times New Roman" w:cs="Times New Roman"/>
          <w:color w:val="000000"/>
        </w:rPr>
        <w:t xml:space="preserve">l provvedimento di sostituzione </w:t>
      </w:r>
      <w:r w:rsidRPr="005D7585">
        <w:rPr>
          <w:rFonts w:ascii="Times New Roman" w:hAnsi="Times New Roman" w:cs="Times New Roman"/>
          <w:color w:val="000000"/>
        </w:rPr>
        <w:t>del consigliere in conflitto d’interesse (astenuto</w:t>
      </w:r>
      <w:r w:rsidR="004F5A47">
        <w:rPr>
          <w:rFonts w:ascii="Times New Roman" w:hAnsi="Times New Roman" w:cs="Times New Roman"/>
          <w:color w:val="000000"/>
        </w:rPr>
        <w:t xml:space="preserve"> o per il quale il Consiglio di </w:t>
      </w:r>
      <w:r w:rsidRPr="005D7585">
        <w:rPr>
          <w:rFonts w:ascii="Times New Roman" w:hAnsi="Times New Roman" w:cs="Times New Roman"/>
          <w:color w:val="000000"/>
        </w:rPr>
        <w:t>disciplina abbia accolto la ricusazione) assegnando il re</w:t>
      </w:r>
      <w:r w:rsidR="004F5A47">
        <w:rPr>
          <w:rFonts w:ascii="Times New Roman" w:hAnsi="Times New Roman" w:cs="Times New Roman"/>
          <w:color w:val="000000"/>
        </w:rPr>
        <w:t xml:space="preserve">lativo procedimento ad </w:t>
      </w:r>
      <w:r w:rsidR="00E11CCA">
        <w:rPr>
          <w:rFonts w:ascii="Times New Roman" w:hAnsi="Times New Roman" w:cs="Times New Roman"/>
          <w:color w:val="000000"/>
        </w:rPr>
        <w:t xml:space="preserve">altro </w:t>
      </w:r>
      <w:r w:rsidR="004F5A47">
        <w:rPr>
          <w:rFonts w:ascii="Times New Roman" w:hAnsi="Times New Roman" w:cs="Times New Roman"/>
          <w:color w:val="000000"/>
        </w:rPr>
        <w:t xml:space="preserve">Collegio </w:t>
      </w:r>
      <w:r w:rsidRPr="005D7585">
        <w:rPr>
          <w:rFonts w:ascii="Times New Roman" w:hAnsi="Times New Roman" w:cs="Times New Roman"/>
          <w:color w:val="000000"/>
        </w:rPr>
        <w:t>di cui non fa parte il consigliere in situazione di con</w:t>
      </w:r>
      <w:r w:rsidR="004F5A47">
        <w:rPr>
          <w:rFonts w:ascii="Times New Roman" w:hAnsi="Times New Roman" w:cs="Times New Roman"/>
          <w:color w:val="000000"/>
        </w:rPr>
        <w:t xml:space="preserve">flitto d’ interesse individuato </w:t>
      </w:r>
      <w:r w:rsidRPr="005D7585">
        <w:rPr>
          <w:rFonts w:ascii="Times New Roman" w:hAnsi="Times New Roman" w:cs="Times New Roman"/>
          <w:color w:val="000000"/>
        </w:rPr>
        <w:t>co</w:t>
      </w:r>
      <w:r w:rsidR="004F5A47">
        <w:rPr>
          <w:rFonts w:ascii="Times New Roman" w:hAnsi="Times New Roman" w:cs="Times New Roman"/>
          <w:color w:val="000000"/>
        </w:rPr>
        <w:t xml:space="preserve">n i criteri di cui all’ art. </w:t>
      </w:r>
      <w:r w:rsidRPr="005D7585">
        <w:rPr>
          <w:rFonts w:ascii="Times New Roman" w:hAnsi="Times New Roman" w:cs="Times New Roman"/>
          <w:color w:val="000000"/>
        </w:rPr>
        <w:t>5.</w:t>
      </w:r>
    </w:p>
    <w:p w14:paraId="63C08515" w14:textId="77777777" w:rsidR="00E673F0"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Qualora la condizione di conflitto di interessi riguardi</w:t>
      </w:r>
      <w:r w:rsidR="004F5A47">
        <w:rPr>
          <w:rFonts w:ascii="Times New Roman" w:hAnsi="Times New Roman" w:cs="Times New Roman"/>
          <w:color w:val="000000"/>
        </w:rPr>
        <w:t xml:space="preserve"> il Presidente del Consiglio di </w:t>
      </w:r>
      <w:r w:rsidRPr="005D7585">
        <w:rPr>
          <w:rFonts w:ascii="Times New Roman" w:hAnsi="Times New Roman" w:cs="Times New Roman"/>
          <w:color w:val="000000"/>
        </w:rPr>
        <w:t>Disciplina</w:t>
      </w:r>
      <w:r w:rsidR="00E11CCA">
        <w:rPr>
          <w:rFonts w:ascii="Times New Roman" w:hAnsi="Times New Roman" w:cs="Times New Roman"/>
          <w:color w:val="000000"/>
        </w:rPr>
        <w:t>,</w:t>
      </w:r>
      <w:r w:rsidRPr="005D7585">
        <w:rPr>
          <w:rFonts w:ascii="Times New Roman" w:hAnsi="Times New Roman" w:cs="Times New Roman"/>
          <w:color w:val="000000"/>
        </w:rPr>
        <w:t xml:space="preserve"> lo stesso informa gli altri consiglieri e in par</w:t>
      </w:r>
      <w:r w:rsidR="004F5A47">
        <w:rPr>
          <w:rFonts w:ascii="Times New Roman" w:hAnsi="Times New Roman" w:cs="Times New Roman"/>
          <w:color w:val="000000"/>
        </w:rPr>
        <w:t xml:space="preserve">ticolare il Consigliere anziano </w:t>
      </w:r>
      <w:r w:rsidRPr="005D7585">
        <w:rPr>
          <w:rFonts w:ascii="Times New Roman" w:hAnsi="Times New Roman" w:cs="Times New Roman"/>
          <w:color w:val="000000"/>
        </w:rPr>
        <w:t>che lo so</w:t>
      </w:r>
      <w:r w:rsidR="004F5A47">
        <w:rPr>
          <w:rFonts w:ascii="Times New Roman" w:hAnsi="Times New Roman" w:cs="Times New Roman"/>
          <w:color w:val="000000"/>
        </w:rPr>
        <w:t xml:space="preserve">stituisce ai sensi dell’art. </w:t>
      </w:r>
      <w:r w:rsidRPr="005D7585">
        <w:rPr>
          <w:rFonts w:ascii="Times New Roman" w:hAnsi="Times New Roman" w:cs="Times New Roman"/>
          <w:color w:val="000000"/>
        </w:rPr>
        <w:t>6, il quale svolgerà</w:t>
      </w:r>
      <w:r w:rsidR="004F5A47">
        <w:rPr>
          <w:rFonts w:ascii="Times New Roman" w:hAnsi="Times New Roman" w:cs="Times New Roman"/>
          <w:color w:val="000000"/>
        </w:rPr>
        <w:t xml:space="preserve"> per il caso in questione tutte </w:t>
      </w:r>
      <w:r w:rsidRPr="005D7585">
        <w:rPr>
          <w:rFonts w:ascii="Times New Roman" w:hAnsi="Times New Roman" w:cs="Times New Roman"/>
          <w:color w:val="000000"/>
        </w:rPr>
        <w:t>le funzioni assegnate al Presidente del Consiglio di Discipl</w:t>
      </w:r>
      <w:r w:rsidR="004F5A47">
        <w:rPr>
          <w:rFonts w:ascii="Times New Roman" w:hAnsi="Times New Roman" w:cs="Times New Roman"/>
          <w:color w:val="000000"/>
        </w:rPr>
        <w:t xml:space="preserve">ina e in particolare presiederà </w:t>
      </w:r>
      <w:r w:rsidRPr="005D7585">
        <w:rPr>
          <w:rFonts w:ascii="Times New Roman" w:hAnsi="Times New Roman" w:cs="Times New Roman"/>
          <w:color w:val="000000"/>
        </w:rPr>
        <w:t xml:space="preserve">la seduta del Consiglio di Disciplina per decidere </w:t>
      </w:r>
      <w:r w:rsidR="00E11CCA">
        <w:rPr>
          <w:rFonts w:ascii="Times New Roman" w:hAnsi="Times New Roman" w:cs="Times New Roman"/>
          <w:color w:val="000000"/>
        </w:rPr>
        <w:t>in merito a una eventuale ricu</w:t>
      </w:r>
      <w:r w:rsidRPr="005D7585">
        <w:rPr>
          <w:rFonts w:ascii="Times New Roman" w:hAnsi="Times New Roman" w:cs="Times New Roman"/>
          <w:color w:val="000000"/>
        </w:rPr>
        <w:t>sa</w:t>
      </w:r>
      <w:r w:rsidR="00E11CCA">
        <w:rPr>
          <w:rFonts w:ascii="Times New Roman" w:hAnsi="Times New Roman" w:cs="Times New Roman"/>
          <w:color w:val="000000"/>
        </w:rPr>
        <w:t>z</w:t>
      </w:r>
      <w:r w:rsidRPr="005D7585">
        <w:rPr>
          <w:rFonts w:ascii="Times New Roman" w:hAnsi="Times New Roman" w:cs="Times New Roman"/>
          <w:color w:val="000000"/>
        </w:rPr>
        <w:t>ione.</w:t>
      </w:r>
    </w:p>
    <w:p w14:paraId="6BBE4FCB" w14:textId="77777777" w:rsidR="00E11CCA" w:rsidRPr="005D7585" w:rsidRDefault="00E11CCA" w:rsidP="00E673F0">
      <w:pPr>
        <w:autoSpaceDE w:val="0"/>
        <w:autoSpaceDN w:val="0"/>
        <w:adjustRightInd w:val="0"/>
        <w:spacing w:after="0" w:line="240" w:lineRule="auto"/>
        <w:rPr>
          <w:rFonts w:ascii="Times New Roman" w:hAnsi="Times New Roman" w:cs="Times New Roman"/>
          <w:color w:val="000000"/>
        </w:rPr>
      </w:pPr>
    </w:p>
    <w:p w14:paraId="7F07FE6D" w14:textId="77777777" w:rsidR="00E673F0" w:rsidRPr="005D7585" w:rsidRDefault="00E11CCA" w:rsidP="00E11CCA">
      <w:pPr>
        <w:tabs>
          <w:tab w:val="left" w:pos="426"/>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9 </w:t>
      </w:r>
      <w:r>
        <w:rPr>
          <w:rFonts w:ascii="Times New Roman" w:hAnsi="Times New Roman" w:cs="Times New Roman"/>
          <w:b/>
          <w:bCs/>
          <w:color w:val="000000"/>
        </w:rPr>
        <w:tab/>
      </w:r>
      <w:r w:rsidR="00E673F0" w:rsidRPr="005D7585">
        <w:rPr>
          <w:rFonts w:ascii="Times New Roman" w:hAnsi="Times New Roman" w:cs="Times New Roman"/>
          <w:b/>
          <w:bCs/>
          <w:color w:val="000000"/>
        </w:rPr>
        <w:t>Segnalazioni di violazioni del codice deontologico</w:t>
      </w:r>
    </w:p>
    <w:p w14:paraId="70B89A26" w14:textId="77777777" w:rsidR="00E673F0" w:rsidRPr="005D7585"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L’azione disciplinare a carico d’iscritto all’Ordine può avere origine:</w:t>
      </w:r>
    </w:p>
    <w:p w14:paraId="74FE9C10" w14:textId="77777777" w:rsidR="00E673F0" w:rsidRPr="00E11CCA" w:rsidRDefault="00E673F0" w:rsidP="00E11CCA">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E11CCA">
        <w:rPr>
          <w:rFonts w:ascii="Times New Roman" w:hAnsi="Times New Roman" w:cs="Times New Roman"/>
          <w:color w:val="000000"/>
        </w:rPr>
        <w:t>su iniziativa da parte di persone fisiche o giuridiche che vi abbiano interesse (cittadini,</w:t>
      </w:r>
    </w:p>
    <w:p w14:paraId="66B6002E" w14:textId="77777777" w:rsidR="00E673F0" w:rsidRPr="00BF762F" w:rsidRDefault="00E673F0" w:rsidP="00BF762F">
      <w:pPr>
        <w:autoSpaceDE w:val="0"/>
        <w:autoSpaceDN w:val="0"/>
        <w:adjustRightInd w:val="0"/>
        <w:spacing w:after="0" w:line="240" w:lineRule="auto"/>
        <w:jc w:val="both"/>
        <w:rPr>
          <w:rFonts w:ascii="Times New Roman" w:hAnsi="Times New Roman" w:cs="Times New Roman"/>
          <w:color w:val="000000"/>
        </w:rPr>
      </w:pPr>
      <w:r w:rsidRPr="00BF762F">
        <w:rPr>
          <w:rFonts w:ascii="Times New Roman" w:hAnsi="Times New Roman" w:cs="Times New Roman"/>
          <w:color w:val="000000"/>
        </w:rPr>
        <w:lastRenderedPageBreak/>
        <w:t>società, enti, ecc.), che segnalino con esposti violazioni del codice deontologico;</w:t>
      </w:r>
    </w:p>
    <w:p w14:paraId="6F31D3FA" w14:textId="77777777" w:rsidR="00E673F0" w:rsidRPr="00E11CCA" w:rsidRDefault="00E673F0" w:rsidP="00E11CCA">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E11CCA">
        <w:rPr>
          <w:rFonts w:ascii="Times New Roman" w:hAnsi="Times New Roman" w:cs="Times New Roman"/>
          <w:color w:val="000000"/>
        </w:rPr>
        <w:t>su iniziativa o richiesta del Procuratore della Repubblica;</w:t>
      </w:r>
    </w:p>
    <w:p w14:paraId="659E13E8" w14:textId="77777777" w:rsidR="00E673F0" w:rsidRPr="00E11CCA" w:rsidRDefault="00E673F0" w:rsidP="00E11CCA">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E11CCA">
        <w:rPr>
          <w:rFonts w:ascii="Times New Roman" w:hAnsi="Times New Roman" w:cs="Times New Roman"/>
          <w:color w:val="000000"/>
        </w:rPr>
        <w:t>d’ufficio a seguito di notizie di abusi e mancanze commessi, avute anche in via occasionale,</w:t>
      </w:r>
      <w:r w:rsidR="00E11CCA">
        <w:rPr>
          <w:rFonts w:ascii="Times New Roman" w:hAnsi="Times New Roman" w:cs="Times New Roman"/>
          <w:color w:val="000000"/>
        </w:rPr>
        <w:t xml:space="preserve"> </w:t>
      </w:r>
      <w:r w:rsidRPr="00E11CCA">
        <w:rPr>
          <w:rFonts w:ascii="Times New Roman" w:hAnsi="Times New Roman" w:cs="Times New Roman"/>
          <w:color w:val="000000"/>
        </w:rPr>
        <w:t xml:space="preserve">come, ad esempio, tramite </w:t>
      </w:r>
      <w:r w:rsidR="00E11CCA">
        <w:rPr>
          <w:rFonts w:ascii="Times New Roman" w:hAnsi="Times New Roman" w:cs="Times New Roman"/>
          <w:color w:val="000000"/>
        </w:rPr>
        <w:t>i mezzi d’informazione</w:t>
      </w:r>
      <w:r w:rsidRPr="00E11CCA">
        <w:rPr>
          <w:rFonts w:ascii="Times New Roman" w:hAnsi="Times New Roman" w:cs="Times New Roman"/>
          <w:color w:val="000000"/>
        </w:rPr>
        <w:t>.</w:t>
      </w:r>
    </w:p>
    <w:p w14:paraId="7C6E8F4F" w14:textId="77777777" w:rsidR="00E673F0" w:rsidRPr="005D7585"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del Consiglio di Disciplina di propria iniziativa</w:t>
      </w:r>
      <w:r w:rsidR="00E11CCA">
        <w:rPr>
          <w:rFonts w:ascii="Times New Roman" w:hAnsi="Times New Roman" w:cs="Times New Roman"/>
          <w:color w:val="000000"/>
        </w:rPr>
        <w:t xml:space="preserve">, su indicazioni del Presidente </w:t>
      </w:r>
      <w:r w:rsidRPr="005D7585">
        <w:rPr>
          <w:rFonts w:ascii="Times New Roman" w:hAnsi="Times New Roman" w:cs="Times New Roman"/>
          <w:color w:val="000000"/>
        </w:rPr>
        <w:t>del Consiglio dell’Ordine o su decisione del Consig</w:t>
      </w:r>
      <w:r w:rsidR="00E11CCA">
        <w:rPr>
          <w:rFonts w:ascii="Times New Roman" w:hAnsi="Times New Roman" w:cs="Times New Roman"/>
          <w:color w:val="000000"/>
        </w:rPr>
        <w:t xml:space="preserve">lio di Disciplina può convocare </w:t>
      </w:r>
      <w:r w:rsidRPr="005D7585">
        <w:rPr>
          <w:rFonts w:ascii="Times New Roman" w:hAnsi="Times New Roman" w:cs="Times New Roman"/>
          <w:color w:val="000000"/>
        </w:rPr>
        <w:t xml:space="preserve">l’iscritto per acquisire informazioni, con riserva di </w:t>
      </w:r>
      <w:r w:rsidR="00E11CCA">
        <w:rPr>
          <w:rFonts w:ascii="Times New Roman" w:hAnsi="Times New Roman" w:cs="Times New Roman"/>
          <w:color w:val="000000"/>
        </w:rPr>
        <w:t xml:space="preserve">poterle utilizzare, verificando </w:t>
      </w:r>
      <w:r w:rsidRPr="005D7585">
        <w:rPr>
          <w:rFonts w:ascii="Times New Roman" w:hAnsi="Times New Roman" w:cs="Times New Roman"/>
          <w:color w:val="000000"/>
        </w:rPr>
        <w:t>in un momento successivo l’opportunità di dare corso a un procedimento disciplinare.</w:t>
      </w:r>
    </w:p>
    <w:p w14:paraId="387CB659" w14:textId="77777777" w:rsidR="00E673F0" w:rsidRPr="005D7585"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Qualsiasi segnalazione, esposto o comunque notizia di viola</w:t>
      </w:r>
      <w:r w:rsidR="00E11CCA">
        <w:rPr>
          <w:rFonts w:ascii="Times New Roman" w:hAnsi="Times New Roman" w:cs="Times New Roman"/>
          <w:color w:val="000000"/>
        </w:rPr>
        <w:t xml:space="preserve">zione o di possibile violazione </w:t>
      </w:r>
      <w:r w:rsidRPr="005D7585">
        <w:rPr>
          <w:rFonts w:ascii="Times New Roman" w:hAnsi="Times New Roman" w:cs="Times New Roman"/>
          <w:color w:val="000000"/>
        </w:rPr>
        <w:t>in campo deontologico pervenga all’Ordine deve e</w:t>
      </w:r>
      <w:r w:rsidR="00E11CCA">
        <w:rPr>
          <w:rFonts w:ascii="Times New Roman" w:hAnsi="Times New Roman" w:cs="Times New Roman"/>
          <w:color w:val="000000"/>
        </w:rPr>
        <w:t xml:space="preserve">ssere immediatamente trasmessa, </w:t>
      </w:r>
      <w:r w:rsidRPr="005D7585">
        <w:rPr>
          <w:rFonts w:ascii="Times New Roman" w:hAnsi="Times New Roman" w:cs="Times New Roman"/>
          <w:color w:val="000000"/>
        </w:rPr>
        <w:t>tramite il Presidente, al Consiglio di Disciplina</w:t>
      </w:r>
      <w:r w:rsidR="00E11CCA">
        <w:rPr>
          <w:rFonts w:ascii="Times New Roman" w:hAnsi="Times New Roman" w:cs="Times New Roman"/>
          <w:color w:val="000000"/>
        </w:rPr>
        <w:t xml:space="preserve">, che è il solo ad avere poteri </w:t>
      </w:r>
      <w:r w:rsidRPr="005D7585">
        <w:rPr>
          <w:rFonts w:ascii="Times New Roman" w:hAnsi="Times New Roman" w:cs="Times New Roman"/>
          <w:color w:val="000000"/>
        </w:rPr>
        <w:t>per decidere sulla sua eventuale irrilevanza o inammissibilità.</w:t>
      </w:r>
    </w:p>
    <w:p w14:paraId="236C367F" w14:textId="77777777" w:rsidR="00E673F0"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di lettere anonime, la decisione di dare e</w:t>
      </w:r>
      <w:r w:rsidR="00E11CCA">
        <w:rPr>
          <w:rFonts w:ascii="Times New Roman" w:hAnsi="Times New Roman" w:cs="Times New Roman"/>
          <w:color w:val="000000"/>
        </w:rPr>
        <w:t xml:space="preserve">ventuale seguito a procedimento </w:t>
      </w:r>
      <w:r w:rsidRPr="005D7585">
        <w:rPr>
          <w:rFonts w:ascii="Times New Roman" w:hAnsi="Times New Roman" w:cs="Times New Roman"/>
          <w:color w:val="000000"/>
        </w:rPr>
        <w:t xml:space="preserve">disciplinare è rimessa alle valutazioni e decisioni del </w:t>
      </w:r>
      <w:r w:rsidR="00E11CCA">
        <w:rPr>
          <w:rFonts w:ascii="Times New Roman" w:hAnsi="Times New Roman" w:cs="Times New Roman"/>
          <w:color w:val="000000"/>
        </w:rPr>
        <w:t xml:space="preserve">Consiglio di Disciplina, previa </w:t>
      </w:r>
      <w:r w:rsidRPr="005D7585">
        <w:rPr>
          <w:rFonts w:ascii="Times New Roman" w:hAnsi="Times New Roman" w:cs="Times New Roman"/>
          <w:color w:val="000000"/>
        </w:rPr>
        <w:t>verifica dei fatti esposti.</w:t>
      </w:r>
    </w:p>
    <w:p w14:paraId="09736887" w14:textId="77777777" w:rsidR="00E11CCA" w:rsidRPr="005D7585" w:rsidRDefault="00E11CCA" w:rsidP="00E673F0">
      <w:pPr>
        <w:autoSpaceDE w:val="0"/>
        <w:autoSpaceDN w:val="0"/>
        <w:adjustRightInd w:val="0"/>
        <w:spacing w:after="0" w:line="240" w:lineRule="auto"/>
        <w:rPr>
          <w:rFonts w:ascii="Times New Roman" w:hAnsi="Times New Roman" w:cs="Times New Roman"/>
          <w:color w:val="000000"/>
        </w:rPr>
      </w:pPr>
    </w:p>
    <w:p w14:paraId="2B7DB3F9" w14:textId="77777777" w:rsidR="00E673F0" w:rsidRPr="00DF6A1F" w:rsidRDefault="00E11CCA" w:rsidP="00E11CCA">
      <w:pPr>
        <w:tabs>
          <w:tab w:val="left" w:pos="851"/>
        </w:tabs>
        <w:autoSpaceDE w:val="0"/>
        <w:autoSpaceDN w:val="0"/>
        <w:adjustRightInd w:val="0"/>
        <w:spacing w:after="0" w:line="240" w:lineRule="auto"/>
        <w:rPr>
          <w:rFonts w:ascii="Times New Roman" w:hAnsi="Times New Roman" w:cs="Times New Roman"/>
          <w:b/>
          <w:bCs/>
          <w:color w:val="000000"/>
        </w:rPr>
      </w:pPr>
      <w:r w:rsidRPr="00DF6A1F">
        <w:rPr>
          <w:rFonts w:ascii="Times New Roman" w:hAnsi="Times New Roman" w:cs="Times New Roman"/>
          <w:b/>
          <w:bCs/>
          <w:color w:val="000000"/>
        </w:rPr>
        <w:t xml:space="preserve">Art. </w:t>
      </w:r>
      <w:r w:rsidR="00E673F0" w:rsidRPr="00DF6A1F">
        <w:rPr>
          <w:rFonts w:ascii="Times New Roman" w:hAnsi="Times New Roman" w:cs="Times New Roman"/>
          <w:b/>
          <w:bCs/>
          <w:color w:val="000000"/>
        </w:rPr>
        <w:t xml:space="preserve">10 </w:t>
      </w:r>
      <w:r w:rsidRPr="00DF6A1F">
        <w:rPr>
          <w:rFonts w:ascii="Times New Roman" w:hAnsi="Times New Roman" w:cs="Times New Roman"/>
          <w:b/>
          <w:bCs/>
          <w:color w:val="000000"/>
        </w:rPr>
        <w:tab/>
      </w:r>
      <w:r w:rsidR="00E673F0" w:rsidRPr="00DF6A1F">
        <w:rPr>
          <w:rFonts w:ascii="Times New Roman" w:hAnsi="Times New Roman" w:cs="Times New Roman"/>
          <w:b/>
          <w:bCs/>
          <w:color w:val="000000"/>
        </w:rPr>
        <w:t>Procedimento disciplinare parallelo a procedimento penale</w:t>
      </w:r>
    </w:p>
    <w:p w14:paraId="106E2263" w14:textId="77777777" w:rsidR="00E673F0" w:rsidRPr="00DF6A1F" w:rsidRDefault="00E673F0" w:rsidP="00DF6A1F">
      <w:pPr>
        <w:autoSpaceDE w:val="0"/>
        <w:autoSpaceDN w:val="0"/>
        <w:adjustRightInd w:val="0"/>
        <w:spacing w:after="0" w:line="240" w:lineRule="auto"/>
        <w:jc w:val="both"/>
        <w:rPr>
          <w:rFonts w:ascii="Times New Roman" w:hAnsi="Times New Roman" w:cs="Times New Roman"/>
          <w:color w:val="000000"/>
        </w:rPr>
      </w:pPr>
      <w:r w:rsidRPr="00DF6A1F">
        <w:rPr>
          <w:rFonts w:ascii="Times New Roman" w:hAnsi="Times New Roman" w:cs="Times New Roman"/>
          <w:color w:val="000000"/>
        </w:rPr>
        <w:t>Nel caso di un procedimento disciplinare parallelo a un procedimento penale:</w:t>
      </w:r>
    </w:p>
    <w:p w14:paraId="6C29FC04" w14:textId="77777777" w:rsidR="00E673F0" w:rsidRPr="00DF6A1F" w:rsidRDefault="00E673F0" w:rsidP="00DF6A1F">
      <w:pPr>
        <w:pStyle w:val="Paragrafoelenco"/>
        <w:numPr>
          <w:ilvl w:val="0"/>
          <w:numId w:val="9"/>
        </w:numPr>
        <w:autoSpaceDE w:val="0"/>
        <w:autoSpaceDN w:val="0"/>
        <w:adjustRightInd w:val="0"/>
        <w:spacing w:after="0" w:line="240" w:lineRule="auto"/>
        <w:jc w:val="both"/>
        <w:rPr>
          <w:rFonts w:ascii="Times New Roman" w:hAnsi="Times New Roman" w:cs="Times New Roman"/>
          <w:color w:val="000000"/>
        </w:rPr>
      </w:pPr>
      <w:r w:rsidRPr="00DF6A1F">
        <w:rPr>
          <w:rFonts w:ascii="Times New Roman" w:hAnsi="Times New Roman" w:cs="Times New Roman"/>
          <w:color w:val="000000"/>
        </w:rPr>
        <w:t>il procedimento disciplinare é autonomo e indipendente dal giudizio penale e, pertanto,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non deve essere necessariamente o automaticamente sospeso in attesa</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dell’esito finale del giudizio penale, poiché per la sanzionabilità in sede disciplinare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non è necessario che il comportamento abbia rilevanza penale; esso può essere,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quindi, concluso senza necessariamente attendere l’esito di quello penale.</w:t>
      </w:r>
    </w:p>
    <w:p w14:paraId="21B60D4E" w14:textId="22CB4F33" w:rsidR="00E673F0" w:rsidRPr="00DF6A1F" w:rsidRDefault="00E673F0" w:rsidP="00DF6A1F">
      <w:pPr>
        <w:autoSpaceDE w:val="0"/>
        <w:autoSpaceDN w:val="0"/>
        <w:adjustRightInd w:val="0"/>
        <w:spacing w:after="0" w:line="240" w:lineRule="auto"/>
        <w:ind w:left="708"/>
        <w:jc w:val="both"/>
        <w:rPr>
          <w:rFonts w:ascii="Times New Roman" w:hAnsi="Times New Roman" w:cs="Times New Roman"/>
          <w:color w:val="000000"/>
        </w:rPr>
      </w:pPr>
      <w:r w:rsidRPr="00DF6A1F">
        <w:rPr>
          <w:rFonts w:ascii="Times New Roman" w:hAnsi="Times New Roman" w:cs="Times New Roman"/>
          <w:color w:val="000000"/>
        </w:rPr>
        <w:t>Se, agli effetti della decisione è indispensabile acquisire atti e notizie del procedimento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penale, il procedimento disciplinare può essere a tale scopo sospeso a tempo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determinato con decisione motivata dell’organismo procedente indicante la data di</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sospensione. La durata della sospensione non può superare complessivamente i</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due anni; durante il suo decorso il termine di prescrizione è sospeso.</w:t>
      </w:r>
    </w:p>
    <w:p w14:paraId="602939E2" w14:textId="77777777" w:rsidR="00E673F0" w:rsidRPr="00DF6A1F" w:rsidRDefault="00E673F0" w:rsidP="00DF6A1F">
      <w:pPr>
        <w:autoSpaceDE w:val="0"/>
        <w:autoSpaceDN w:val="0"/>
        <w:adjustRightInd w:val="0"/>
        <w:spacing w:after="0" w:line="240" w:lineRule="auto"/>
        <w:ind w:left="708"/>
        <w:jc w:val="both"/>
        <w:rPr>
          <w:rFonts w:ascii="Times New Roman" w:hAnsi="Times New Roman" w:cs="Times New Roman"/>
          <w:color w:val="000000"/>
        </w:rPr>
      </w:pPr>
      <w:r w:rsidRPr="00DF6A1F">
        <w:rPr>
          <w:rFonts w:ascii="Times New Roman" w:hAnsi="Times New Roman" w:cs="Times New Roman"/>
          <w:color w:val="000000"/>
        </w:rPr>
        <w:t>La decisione della sospensione va notificata per conoscenza all’incolpato con comunicazione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del Presidente del Consiglio di Disciplina. Analoga procedura andrà seguita</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in occasione della ripresa della fase istruttoria.</w:t>
      </w:r>
    </w:p>
    <w:p w14:paraId="289E770F" w14:textId="6CAA0C6D" w:rsidR="00E673F0" w:rsidRPr="00DF6A1F" w:rsidRDefault="00E673F0" w:rsidP="00DF6A1F">
      <w:pPr>
        <w:pStyle w:val="Paragrafoelenco"/>
        <w:numPr>
          <w:ilvl w:val="0"/>
          <w:numId w:val="9"/>
        </w:numPr>
        <w:autoSpaceDE w:val="0"/>
        <w:autoSpaceDN w:val="0"/>
        <w:adjustRightInd w:val="0"/>
        <w:spacing w:after="0" w:line="240" w:lineRule="auto"/>
        <w:jc w:val="both"/>
        <w:rPr>
          <w:rFonts w:ascii="Times New Roman" w:hAnsi="Times New Roman" w:cs="Times New Roman"/>
          <w:color w:val="000000"/>
        </w:rPr>
      </w:pPr>
      <w:r w:rsidRPr="00DF6A1F">
        <w:rPr>
          <w:rFonts w:ascii="Times New Roman" w:hAnsi="Times New Roman" w:cs="Times New Roman"/>
          <w:color w:val="000000"/>
        </w:rPr>
        <w:t>La sentenza penale irrevocabile di assoluzione ha efficacia di giudicato nel giudizio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per responsabilità disciplinare quanto all’ accertamento che il fatto non sussiste ovvero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che l’imputato non lo ha commesso (c.p.p. art. 653 comma 1</w:t>
      </w:r>
      <w:r w:rsidR="00E11CCA" w:rsidRPr="00DF6A1F">
        <w:rPr>
          <w:rFonts w:ascii="Times New Roman" w:hAnsi="Times New Roman" w:cs="Times New Roman"/>
          <w:color w:val="000000"/>
        </w:rPr>
        <w:t>)</w:t>
      </w:r>
      <w:r w:rsidRPr="00DF6A1F">
        <w:rPr>
          <w:rFonts w:ascii="Times New Roman" w:hAnsi="Times New Roman" w:cs="Times New Roman"/>
          <w:color w:val="000000"/>
        </w:rPr>
        <w:t>; se per lo stesso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fatto è stata inflitta una sanzione disciplinare, il procedimento viene riaperto e viene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pronunciato il proscioglim</w:t>
      </w:r>
      <w:r w:rsidR="00DF6A1F" w:rsidRPr="00DF6A1F">
        <w:rPr>
          <w:rFonts w:ascii="Times New Roman" w:hAnsi="Times New Roman" w:cs="Times New Roman"/>
          <w:color w:val="000000"/>
        </w:rPr>
        <w:t>ento anche in sede disciplinare</w:t>
      </w:r>
      <w:r w:rsidRPr="00DF6A1F">
        <w:rPr>
          <w:rFonts w:ascii="Times New Roman" w:hAnsi="Times New Roman" w:cs="Times New Roman"/>
          <w:color w:val="000000"/>
        </w:rPr>
        <w:t>.</w:t>
      </w:r>
    </w:p>
    <w:p w14:paraId="624A39C3" w14:textId="52AB9494" w:rsidR="00E673F0" w:rsidRPr="00DF6A1F" w:rsidRDefault="00E673F0" w:rsidP="00DF6A1F">
      <w:pPr>
        <w:pStyle w:val="Paragrafoelenco"/>
        <w:numPr>
          <w:ilvl w:val="0"/>
          <w:numId w:val="9"/>
        </w:numPr>
        <w:autoSpaceDE w:val="0"/>
        <w:autoSpaceDN w:val="0"/>
        <w:adjustRightInd w:val="0"/>
        <w:spacing w:after="0" w:line="240" w:lineRule="auto"/>
        <w:jc w:val="both"/>
        <w:rPr>
          <w:rFonts w:ascii="Times New Roman" w:hAnsi="Times New Roman" w:cs="Times New Roman"/>
          <w:color w:val="000000"/>
        </w:rPr>
      </w:pPr>
      <w:r w:rsidRPr="00DF6A1F">
        <w:rPr>
          <w:rFonts w:ascii="Times New Roman" w:hAnsi="Times New Roman" w:cs="Times New Roman"/>
          <w:color w:val="000000"/>
        </w:rPr>
        <w:t>La sentenza penale irrevocabile di condanna ha efficacia di giudicato nel giudizio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per responsabilità disciplinare quanto all’ accertamento della sussistenza del fatto 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all’ affermazione che l’imputato lo ha commesso (c.p.p. art.653 comma 2). Nel caso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di procedimento disciplinare in corso, deve essere valutato se il fatto costituisce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illecito disciplinare; qualora sia stato pronunciato il proscioglimento e il fatto non è</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stato valutato, il procedimento disciplinare è riaperto per valutare se il fatto in questione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costituisce illecito disciplinare. Il termine massimo per la riapertura del procedimento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disciplinare è di due anni dal passaggio in giudicato della sentenza penale di</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condanna.</w:t>
      </w:r>
    </w:p>
    <w:p w14:paraId="5496DA56" w14:textId="77777777" w:rsidR="00E673F0" w:rsidRPr="00DF6A1F" w:rsidRDefault="00E673F0" w:rsidP="00DF6A1F">
      <w:pPr>
        <w:autoSpaceDE w:val="0"/>
        <w:autoSpaceDN w:val="0"/>
        <w:adjustRightInd w:val="0"/>
        <w:spacing w:after="0" w:line="240" w:lineRule="auto"/>
        <w:jc w:val="both"/>
        <w:rPr>
          <w:rFonts w:ascii="Times New Roman" w:hAnsi="Times New Roman" w:cs="Times New Roman"/>
          <w:color w:val="000000"/>
        </w:rPr>
      </w:pPr>
      <w:r w:rsidRPr="00DF6A1F">
        <w:rPr>
          <w:rFonts w:ascii="Times New Roman" w:hAnsi="Times New Roman" w:cs="Times New Roman"/>
          <w:color w:val="000000"/>
        </w:rPr>
        <w:t>Se dai fatti oggetto di procedimento disciplinare emergono estremi di un reato perseguibile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d’ufficio, l’organo procedente, per il tramite del Presidente del Consiglio di disciplina,</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ne informa l’Autorità Giudiziaria.</w:t>
      </w:r>
    </w:p>
    <w:p w14:paraId="3A42EFAE" w14:textId="77777777" w:rsidR="00E11CCA" w:rsidRDefault="00E11CCA" w:rsidP="00E673F0">
      <w:pPr>
        <w:autoSpaceDE w:val="0"/>
        <w:autoSpaceDN w:val="0"/>
        <w:adjustRightInd w:val="0"/>
        <w:spacing w:after="0" w:line="240" w:lineRule="auto"/>
        <w:rPr>
          <w:rFonts w:ascii="Times New Roman" w:hAnsi="Times New Roman" w:cs="Times New Roman"/>
          <w:b/>
          <w:bCs/>
          <w:color w:val="000000"/>
        </w:rPr>
      </w:pPr>
    </w:p>
    <w:p w14:paraId="3AC3147D" w14:textId="77777777" w:rsidR="00E673F0" w:rsidRPr="005D7585" w:rsidRDefault="00DF6A1F" w:rsidP="00DF6A1F">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11 </w:t>
      </w:r>
      <w:r>
        <w:rPr>
          <w:rFonts w:ascii="Times New Roman" w:hAnsi="Times New Roman" w:cs="Times New Roman"/>
          <w:b/>
          <w:bCs/>
          <w:color w:val="000000"/>
        </w:rPr>
        <w:tab/>
      </w:r>
      <w:r w:rsidR="00E673F0" w:rsidRPr="005D7585">
        <w:rPr>
          <w:rFonts w:ascii="Times New Roman" w:hAnsi="Times New Roman" w:cs="Times New Roman"/>
          <w:b/>
          <w:bCs/>
          <w:color w:val="000000"/>
        </w:rPr>
        <w:t>Accesso agli atti</w:t>
      </w:r>
    </w:p>
    <w:p w14:paraId="68F5D0A1" w14:textId="77777777" w:rsidR="00E673F0" w:rsidRPr="005D7585"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procedimento disciplinare innanzi al Consiglio di Disciplina e ai sotto ordinati Collegi</w:t>
      </w:r>
      <w:r w:rsidR="00DF6A1F">
        <w:rPr>
          <w:rFonts w:ascii="Times New Roman" w:hAnsi="Times New Roman" w:cs="Times New Roman"/>
          <w:color w:val="000000"/>
        </w:rPr>
        <w:t xml:space="preserve"> </w:t>
      </w:r>
      <w:r w:rsidRPr="005D7585">
        <w:rPr>
          <w:rFonts w:ascii="Times New Roman" w:hAnsi="Times New Roman" w:cs="Times New Roman"/>
          <w:color w:val="000000"/>
        </w:rPr>
        <w:t>di Disciplina, ha natura amministrativa e, quindi, sono a esso applicabili le regole</w:t>
      </w:r>
      <w:r w:rsidR="00DF6A1F">
        <w:rPr>
          <w:rFonts w:ascii="Times New Roman" w:hAnsi="Times New Roman" w:cs="Times New Roman"/>
          <w:color w:val="000000"/>
        </w:rPr>
        <w:t xml:space="preserve"> </w:t>
      </w:r>
      <w:r w:rsidRPr="005D7585">
        <w:rPr>
          <w:rFonts w:ascii="Times New Roman" w:hAnsi="Times New Roman" w:cs="Times New Roman"/>
          <w:color w:val="000000"/>
        </w:rPr>
        <w:t xml:space="preserve">sui provvedimenti e procedimenti amministrativi, ivi compresi gli artt. 22 e seg. </w:t>
      </w:r>
      <w:r w:rsidR="00DF6A1F" w:rsidRPr="005D7585">
        <w:rPr>
          <w:rFonts w:ascii="Times New Roman" w:hAnsi="Times New Roman" w:cs="Times New Roman"/>
          <w:color w:val="000000"/>
        </w:rPr>
        <w:t>D</w:t>
      </w:r>
      <w:r w:rsidRPr="005D7585">
        <w:rPr>
          <w:rFonts w:ascii="Times New Roman" w:hAnsi="Times New Roman" w:cs="Times New Roman"/>
          <w:color w:val="000000"/>
        </w:rPr>
        <w:t>ella</w:t>
      </w:r>
      <w:r w:rsidR="00DF6A1F">
        <w:rPr>
          <w:rFonts w:ascii="Times New Roman" w:hAnsi="Times New Roman" w:cs="Times New Roman"/>
          <w:color w:val="000000"/>
        </w:rPr>
        <w:t xml:space="preserve"> </w:t>
      </w:r>
      <w:r w:rsidRPr="005D7585">
        <w:rPr>
          <w:rFonts w:ascii="Times New Roman" w:hAnsi="Times New Roman" w:cs="Times New Roman"/>
          <w:color w:val="000000"/>
        </w:rPr>
        <w:t>Legge 07.08.1990 n. 241 sul diritto di accesso, che hanno abrogato ogni previgente</w:t>
      </w:r>
      <w:r w:rsidR="00DF6A1F">
        <w:rPr>
          <w:rFonts w:ascii="Times New Roman" w:hAnsi="Times New Roman" w:cs="Times New Roman"/>
          <w:color w:val="000000"/>
        </w:rPr>
        <w:t xml:space="preserve"> </w:t>
      </w:r>
      <w:r w:rsidRPr="005D7585">
        <w:rPr>
          <w:rFonts w:ascii="Times New Roman" w:hAnsi="Times New Roman" w:cs="Times New Roman"/>
          <w:color w:val="000000"/>
        </w:rPr>
        <w:t>norma contraria.</w:t>
      </w:r>
    </w:p>
    <w:p w14:paraId="3951ACCC" w14:textId="77777777" w:rsidR="00E673F0" w:rsidRPr="005D7585"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diritto di accesso agli atti o l’esclusione dallo stesso diritto sono disciplinati dalla vigente</w:t>
      </w:r>
      <w:r w:rsidR="00DF6A1F">
        <w:rPr>
          <w:rFonts w:ascii="Times New Roman" w:hAnsi="Times New Roman" w:cs="Times New Roman"/>
          <w:color w:val="000000"/>
        </w:rPr>
        <w:t xml:space="preserve"> </w:t>
      </w:r>
      <w:r w:rsidRPr="005D7585">
        <w:rPr>
          <w:rFonts w:ascii="Times New Roman" w:hAnsi="Times New Roman" w:cs="Times New Roman"/>
          <w:color w:val="000000"/>
        </w:rPr>
        <w:t>normativa di legge, in particolare dalla Legge n. 241/1990 come modificata</w:t>
      </w:r>
      <w:r w:rsidR="00DF6A1F">
        <w:rPr>
          <w:rFonts w:ascii="Times New Roman" w:hAnsi="Times New Roman" w:cs="Times New Roman"/>
          <w:color w:val="000000"/>
        </w:rPr>
        <w:t xml:space="preserve"> </w:t>
      </w:r>
      <w:r w:rsidRPr="005D7585">
        <w:rPr>
          <w:rFonts w:ascii="Times New Roman" w:hAnsi="Times New Roman" w:cs="Times New Roman"/>
          <w:color w:val="000000"/>
        </w:rPr>
        <w:t>dalla Legge n. 15/2005, dal D. Lgs. 30.06.2003 n. 196, dal D.P.R. n. 184/2006.</w:t>
      </w:r>
    </w:p>
    <w:p w14:paraId="0D5ECEB3" w14:textId="77777777" w:rsidR="00E673F0"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Qualora ricorrano le condizioni, è rimessa alle valutazioni del Presidente del Consiglio di Disciplina o del Presidente del Collegio di Disciplina fare ricorso al potere di</w:t>
      </w:r>
      <w:r w:rsidR="00DF6A1F">
        <w:rPr>
          <w:rFonts w:ascii="Times New Roman" w:hAnsi="Times New Roman" w:cs="Times New Roman"/>
          <w:color w:val="000000"/>
        </w:rPr>
        <w:t xml:space="preserve"> </w:t>
      </w:r>
      <w:r w:rsidRPr="005D7585">
        <w:rPr>
          <w:rFonts w:ascii="Times New Roman" w:hAnsi="Times New Roman" w:cs="Times New Roman"/>
          <w:color w:val="000000"/>
        </w:rPr>
        <w:t>differimento, ai sensi del combinato disposto dell’art. 24, comma 4, della Legge n.</w:t>
      </w:r>
      <w:r w:rsidR="00DF6A1F">
        <w:rPr>
          <w:rFonts w:ascii="Times New Roman" w:hAnsi="Times New Roman" w:cs="Times New Roman"/>
          <w:color w:val="000000"/>
        </w:rPr>
        <w:t xml:space="preserve"> </w:t>
      </w:r>
      <w:r w:rsidRPr="005D7585">
        <w:rPr>
          <w:rFonts w:ascii="Times New Roman" w:hAnsi="Times New Roman" w:cs="Times New Roman"/>
          <w:color w:val="000000"/>
        </w:rPr>
        <w:t>241/1990, come modificato dalla legge n. 15/2005 e degli artt. 10, comma 2, e 9,</w:t>
      </w:r>
      <w:r w:rsidR="00DF6A1F">
        <w:rPr>
          <w:rFonts w:ascii="Times New Roman" w:hAnsi="Times New Roman" w:cs="Times New Roman"/>
          <w:color w:val="000000"/>
        </w:rPr>
        <w:t xml:space="preserve"> </w:t>
      </w:r>
      <w:r w:rsidRPr="005D7585">
        <w:rPr>
          <w:rFonts w:ascii="Times New Roman" w:hAnsi="Times New Roman" w:cs="Times New Roman"/>
          <w:color w:val="000000"/>
        </w:rPr>
        <w:t>comma 2, del D.P.R. n. 184/2006.</w:t>
      </w:r>
    </w:p>
    <w:p w14:paraId="092C7289" w14:textId="77777777" w:rsidR="00DF6A1F" w:rsidRPr="005D7585" w:rsidRDefault="00DF6A1F" w:rsidP="00DF6A1F">
      <w:pPr>
        <w:autoSpaceDE w:val="0"/>
        <w:autoSpaceDN w:val="0"/>
        <w:adjustRightInd w:val="0"/>
        <w:spacing w:after="0" w:line="240" w:lineRule="auto"/>
        <w:jc w:val="both"/>
        <w:rPr>
          <w:rFonts w:ascii="Times New Roman" w:hAnsi="Times New Roman" w:cs="Times New Roman"/>
          <w:color w:val="000000"/>
        </w:rPr>
      </w:pPr>
    </w:p>
    <w:p w14:paraId="0932AC84" w14:textId="77777777" w:rsidR="00E673F0" w:rsidRPr="005D7585" w:rsidRDefault="00DF6A1F" w:rsidP="00DF6A1F">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12 </w:t>
      </w:r>
      <w:r>
        <w:rPr>
          <w:rFonts w:ascii="Times New Roman" w:hAnsi="Times New Roman" w:cs="Times New Roman"/>
          <w:b/>
          <w:bCs/>
          <w:color w:val="000000"/>
        </w:rPr>
        <w:tab/>
      </w:r>
      <w:r w:rsidR="00E673F0" w:rsidRPr="005D7585">
        <w:rPr>
          <w:rFonts w:ascii="Times New Roman" w:hAnsi="Times New Roman" w:cs="Times New Roman"/>
          <w:b/>
          <w:bCs/>
          <w:color w:val="000000"/>
        </w:rPr>
        <w:t>Privacy – trattamento dati personali</w:t>
      </w:r>
    </w:p>
    <w:p w14:paraId="78110703" w14:textId="77777777" w:rsidR="00E673F0" w:rsidRPr="005D7585"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trattamento dei dati personali, anche sensibili, del professionista incolpato, è disciplinato</w:t>
      </w:r>
      <w:r w:rsidR="00DF6A1F">
        <w:rPr>
          <w:rFonts w:ascii="Times New Roman" w:hAnsi="Times New Roman" w:cs="Times New Roman"/>
          <w:color w:val="000000"/>
        </w:rPr>
        <w:t xml:space="preserve"> </w:t>
      </w:r>
      <w:r w:rsidRPr="005D7585">
        <w:rPr>
          <w:rFonts w:ascii="Times New Roman" w:hAnsi="Times New Roman" w:cs="Times New Roman"/>
          <w:color w:val="000000"/>
        </w:rPr>
        <w:t>dal D.Lgs. 30.06.2003 n. 196.</w:t>
      </w:r>
    </w:p>
    <w:p w14:paraId="4046EDBC" w14:textId="77777777" w:rsidR="00E673F0" w:rsidRPr="005D7585"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trattamento dei dati è necessario per adempiere a un obbligo previsto dalla legge,</w:t>
      </w:r>
      <w:r w:rsidR="00DF6A1F">
        <w:rPr>
          <w:rFonts w:ascii="Times New Roman" w:hAnsi="Times New Roman" w:cs="Times New Roman"/>
          <w:color w:val="000000"/>
        </w:rPr>
        <w:t xml:space="preserve"> </w:t>
      </w:r>
      <w:r w:rsidRPr="005D7585">
        <w:rPr>
          <w:rFonts w:ascii="Times New Roman" w:hAnsi="Times New Roman" w:cs="Times New Roman"/>
          <w:color w:val="000000"/>
        </w:rPr>
        <w:t>per cui, a norma dell’art. 24 del suddetto D.Lgs. n. 196/2003, il Consiglio di Disciplina</w:t>
      </w:r>
      <w:r w:rsidR="00DF6A1F">
        <w:rPr>
          <w:rFonts w:ascii="Times New Roman" w:hAnsi="Times New Roman" w:cs="Times New Roman"/>
          <w:color w:val="000000"/>
        </w:rPr>
        <w:t xml:space="preserve"> </w:t>
      </w:r>
      <w:r w:rsidRPr="005D7585">
        <w:rPr>
          <w:rFonts w:ascii="Times New Roman" w:hAnsi="Times New Roman" w:cs="Times New Roman"/>
          <w:color w:val="000000"/>
        </w:rPr>
        <w:t>e i sotto ordinati Collegi di Disciplina hanno piena libertà nell’acquisire, elaborare e</w:t>
      </w:r>
      <w:r w:rsidR="00DF6A1F">
        <w:rPr>
          <w:rFonts w:ascii="Times New Roman" w:hAnsi="Times New Roman" w:cs="Times New Roman"/>
          <w:color w:val="000000"/>
        </w:rPr>
        <w:t xml:space="preserve"> </w:t>
      </w:r>
      <w:r w:rsidRPr="005D7585">
        <w:rPr>
          <w:rFonts w:ascii="Times New Roman" w:hAnsi="Times New Roman" w:cs="Times New Roman"/>
          <w:color w:val="000000"/>
        </w:rPr>
        <w:t>utilizzare, per le proprie finalità disciplinari di valenza pubblicistica, i dati personali e</w:t>
      </w:r>
      <w:r w:rsidR="00DF6A1F">
        <w:rPr>
          <w:rFonts w:ascii="Times New Roman" w:hAnsi="Times New Roman" w:cs="Times New Roman"/>
          <w:color w:val="000000"/>
        </w:rPr>
        <w:t xml:space="preserve"> </w:t>
      </w:r>
      <w:r w:rsidRPr="005D7585">
        <w:rPr>
          <w:rFonts w:ascii="Times New Roman" w:hAnsi="Times New Roman" w:cs="Times New Roman"/>
          <w:color w:val="000000"/>
        </w:rPr>
        <w:t>sensibili del professionista incolpato e di terzi, con l’intrinseco limite della pertinenza</w:t>
      </w:r>
      <w:r w:rsidR="00DF6A1F">
        <w:rPr>
          <w:rFonts w:ascii="Times New Roman" w:hAnsi="Times New Roman" w:cs="Times New Roman"/>
          <w:color w:val="000000"/>
        </w:rPr>
        <w:t xml:space="preserve"> </w:t>
      </w:r>
      <w:r w:rsidRPr="005D7585">
        <w:rPr>
          <w:rFonts w:ascii="Times New Roman" w:hAnsi="Times New Roman" w:cs="Times New Roman"/>
          <w:color w:val="000000"/>
        </w:rPr>
        <w:t>dei dati rispetto al procedimento disciplinare trattato.</w:t>
      </w:r>
    </w:p>
    <w:p w14:paraId="7C1B11A5" w14:textId="77777777" w:rsidR="00E673F0" w:rsidRPr="005D7585"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trattamento dei dati in questione ha “finalità d’interesse pubblico”, in quanto tesi a</w:t>
      </w:r>
      <w:r w:rsidR="00DF6A1F">
        <w:rPr>
          <w:rFonts w:ascii="Times New Roman" w:hAnsi="Times New Roman" w:cs="Times New Roman"/>
          <w:color w:val="000000"/>
        </w:rPr>
        <w:t xml:space="preserve"> </w:t>
      </w:r>
      <w:r w:rsidRPr="005D7585">
        <w:rPr>
          <w:rFonts w:ascii="Times New Roman" w:hAnsi="Times New Roman" w:cs="Times New Roman"/>
          <w:i/>
          <w:iCs/>
          <w:color w:val="000000"/>
        </w:rPr>
        <w:t xml:space="preserve">“svolgere attività dirette all’accertamento delle responsabilità disciplinari” </w:t>
      </w:r>
      <w:r w:rsidRPr="005D7585">
        <w:rPr>
          <w:rFonts w:ascii="Times New Roman" w:hAnsi="Times New Roman" w:cs="Times New Roman"/>
          <w:color w:val="000000"/>
        </w:rPr>
        <w:t>(art. 112,</w:t>
      </w:r>
      <w:r w:rsidR="00DF6A1F">
        <w:rPr>
          <w:rFonts w:ascii="Times New Roman" w:hAnsi="Times New Roman" w:cs="Times New Roman"/>
          <w:color w:val="000000"/>
        </w:rPr>
        <w:t xml:space="preserve"> </w:t>
      </w:r>
      <w:r w:rsidRPr="005D7585">
        <w:rPr>
          <w:rFonts w:ascii="Times New Roman" w:hAnsi="Times New Roman" w:cs="Times New Roman"/>
          <w:color w:val="000000"/>
        </w:rPr>
        <w:t>comma 2, lettera g), del D.Lgs. n. 196/2003).</w:t>
      </w:r>
    </w:p>
    <w:p w14:paraId="3580EAAB" w14:textId="77777777" w:rsidR="00E673F0"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 compiti ispettivi del Consiglio di Disciplina e dei sotto ordinati Collegi di Disciplina,</w:t>
      </w:r>
      <w:r w:rsidR="00DF6A1F">
        <w:rPr>
          <w:rFonts w:ascii="Times New Roman" w:hAnsi="Times New Roman" w:cs="Times New Roman"/>
          <w:color w:val="000000"/>
        </w:rPr>
        <w:t xml:space="preserve"> </w:t>
      </w:r>
      <w:r w:rsidRPr="005D7585">
        <w:rPr>
          <w:rFonts w:ascii="Times New Roman" w:hAnsi="Times New Roman" w:cs="Times New Roman"/>
          <w:color w:val="000000"/>
        </w:rPr>
        <w:t>alla base d’iniziative disciplinari, hanno parimenti finalità di rilevante interesse pubblico</w:t>
      </w:r>
      <w:r w:rsidR="00DF6A1F">
        <w:rPr>
          <w:rFonts w:ascii="Times New Roman" w:hAnsi="Times New Roman" w:cs="Times New Roman"/>
          <w:color w:val="000000"/>
        </w:rPr>
        <w:t xml:space="preserve"> </w:t>
      </w:r>
      <w:r w:rsidRPr="005D7585">
        <w:rPr>
          <w:rFonts w:ascii="Times New Roman" w:hAnsi="Times New Roman" w:cs="Times New Roman"/>
          <w:color w:val="000000"/>
        </w:rPr>
        <w:t>ai sensi dell’art. 67 del D.Lgs. n. 196/2003.</w:t>
      </w:r>
    </w:p>
    <w:p w14:paraId="2DB76230" w14:textId="77777777" w:rsidR="00DF6A1F" w:rsidRPr="005D7585" w:rsidRDefault="00DF6A1F" w:rsidP="00E673F0">
      <w:pPr>
        <w:autoSpaceDE w:val="0"/>
        <w:autoSpaceDN w:val="0"/>
        <w:adjustRightInd w:val="0"/>
        <w:spacing w:after="0" w:line="240" w:lineRule="auto"/>
        <w:rPr>
          <w:rFonts w:ascii="Times New Roman" w:hAnsi="Times New Roman" w:cs="Times New Roman"/>
          <w:color w:val="000000"/>
        </w:rPr>
      </w:pPr>
    </w:p>
    <w:p w14:paraId="6F3E8A86" w14:textId="77777777" w:rsidR="00E673F0" w:rsidRPr="005D7585" w:rsidRDefault="00DF6A1F" w:rsidP="00DF6A1F">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13 </w:t>
      </w:r>
      <w:r>
        <w:rPr>
          <w:rFonts w:ascii="Times New Roman" w:hAnsi="Times New Roman" w:cs="Times New Roman"/>
          <w:b/>
          <w:bCs/>
          <w:color w:val="000000"/>
        </w:rPr>
        <w:tab/>
      </w:r>
      <w:r w:rsidR="00E673F0" w:rsidRPr="005D7585">
        <w:rPr>
          <w:rFonts w:ascii="Times New Roman" w:hAnsi="Times New Roman" w:cs="Times New Roman"/>
          <w:b/>
          <w:bCs/>
          <w:color w:val="000000"/>
        </w:rPr>
        <w:t>Prescrizione</w:t>
      </w:r>
    </w:p>
    <w:p w14:paraId="4D5534A2" w14:textId="77777777" w:rsidR="00E673F0"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L’azione disciplinare risulta prescritta quando sia inutilmente decorso il termine di</w:t>
      </w:r>
      <w:r w:rsidR="00DF6A1F">
        <w:rPr>
          <w:rFonts w:ascii="Times New Roman" w:hAnsi="Times New Roman" w:cs="Times New Roman"/>
          <w:color w:val="000000"/>
        </w:rPr>
        <w:t xml:space="preserve"> </w:t>
      </w:r>
      <w:r w:rsidRPr="005D7585">
        <w:rPr>
          <w:rFonts w:ascii="Times New Roman" w:hAnsi="Times New Roman" w:cs="Times New Roman"/>
          <w:color w:val="000000"/>
        </w:rPr>
        <w:t>cinque anni dal momento in cui si è verificata la condotta lesiva delle norme deontologiche</w:t>
      </w:r>
      <w:r w:rsidR="00DF6A1F">
        <w:rPr>
          <w:rFonts w:ascii="Times New Roman" w:hAnsi="Times New Roman" w:cs="Times New Roman"/>
          <w:color w:val="000000"/>
        </w:rPr>
        <w:t xml:space="preserve"> </w:t>
      </w:r>
      <w:r w:rsidRPr="005D7585">
        <w:rPr>
          <w:rFonts w:ascii="Times New Roman" w:hAnsi="Times New Roman" w:cs="Times New Roman"/>
          <w:color w:val="000000"/>
        </w:rPr>
        <w:t>senza che sia intervenuta una causa di sospensione o interruzione, così come</w:t>
      </w:r>
      <w:r w:rsidR="00DF6A1F">
        <w:rPr>
          <w:rFonts w:ascii="Times New Roman" w:hAnsi="Times New Roman" w:cs="Times New Roman"/>
          <w:color w:val="000000"/>
        </w:rPr>
        <w:t xml:space="preserve"> </w:t>
      </w:r>
      <w:r w:rsidRPr="005D7585">
        <w:rPr>
          <w:rFonts w:ascii="Times New Roman" w:hAnsi="Times New Roman" w:cs="Times New Roman"/>
          <w:color w:val="000000"/>
        </w:rPr>
        <w:t>prevista dalla legge. In ipotesi anche di più atti interrottivi o cause di sospensione</w:t>
      </w:r>
      <w:r w:rsidR="00DF6A1F">
        <w:rPr>
          <w:rFonts w:ascii="Times New Roman" w:hAnsi="Times New Roman" w:cs="Times New Roman"/>
          <w:color w:val="000000"/>
        </w:rPr>
        <w:t xml:space="preserve"> </w:t>
      </w:r>
      <w:r w:rsidRPr="005D7585">
        <w:rPr>
          <w:rFonts w:ascii="Times New Roman" w:hAnsi="Times New Roman" w:cs="Times New Roman"/>
          <w:color w:val="000000"/>
        </w:rPr>
        <w:t>la durata massima della prescrizione non potrà superare di un mezzo il periodo previsto.</w:t>
      </w:r>
      <w:r w:rsidR="00452895">
        <w:rPr>
          <w:rFonts w:ascii="Times New Roman" w:hAnsi="Times New Roman" w:cs="Times New Roman"/>
          <w:color w:val="000000"/>
        </w:rPr>
        <w:t xml:space="preserve"> In ogni caso il procedimento sarà assegnato ad un Collegio di Disciplina per le dovute ed opportune deliberazioni.</w:t>
      </w:r>
    </w:p>
    <w:p w14:paraId="58D111BA" w14:textId="77777777" w:rsidR="00DF6A1F" w:rsidRPr="005D7585" w:rsidRDefault="00DF6A1F" w:rsidP="00E673F0">
      <w:pPr>
        <w:autoSpaceDE w:val="0"/>
        <w:autoSpaceDN w:val="0"/>
        <w:adjustRightInd w:val="0"/>
        <w:spacing w:after="0" w:line="240" w:lineRule="auto"/>
        <w:rPr>
          <w:rFonts w:ascii="Times New Roman" w:hAnsi="Times New Roman" w:cs="Times New Roman"/>
          <w:color w:val="000000"/>
        </w:rPr>
      </w:pPr>
    </w:p>
    <w:p w14:paraId="67A1F578" w14:textId="77777777" w:rsidR="00E673F0" w:rsidRPr="005D7585" w:rsidRDefault="00452895" w:rsidP="0045289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14 </w:t>
      </w:r>
      <w:r>
        <w:rPr>
          <w:rFonts w:ascii="Times New Roman" w:hAnsi="Times New Roman" w:cs="Times New Roman"/>
          <w:b/>
          <w:bCs/>
          <w:color w:val="000000"/>
        </w:rPr>
        <w:tab/>
      </w:r>
      <w:r w:rsidR="00E673F0" w:rsidRPr="005D7585">
        <w:rPr>
          <w:rFonts w:ascii="Times New Roman" w:hAnsi="Times New Roman" w:cs="Times New Roman"/>
          <w:b/>
          <w:bCs/>
          <w:color w:val="000000"/>
        </w:rPr>
        <w:t>Avocazione di procedimento</w:t>
      </w:r>
    </w:p>
    <w:p w14:paraId="4B52E1D2" w14:textId="77777777" w:rsidR="00E673F0" w:rsidRPr="005D7585" w:rsidRDefault="00E673F0" w:rsidP="004528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caso di prolungata inerzia o di ingiustificato ritardo nella definizione di un procedimento</w:t>
      </w:r>
      <w:r w:rsidR="00452895">
        <w:rPr>
          <w:rFonts w:ascii="Times New Roman" w:hAnsi="Times New Roman" w:cs="Times New Roman"/>
          <w:color w:val="000000"/>
        </w:rPr>
        <w:t xml:space="preserve"> </w:t>
      </w:r>
      <w:r w:rsidRPr="005D7585">
        <w:rPr>
          <w:rFonts w:ascii="Times New Roman" w:hAnsi="Times New Roman" w:cs="Times New Roman"/>
          <w:color w:val="000000"/>
        </w:rPr>
        <w:t>da parte del Collegio di Disciplina assegnatario, il Presidente del Consiglio di</w:t>
      </w:r>
      <w:r w:rsidR="00452895">
        <w:rPr>
          <w:rFonts w:ascii="Times New Roman" w:hAnsi="Times New Roman" w:cs="Times New Roman"/>
          <w:color w:val="000000"/>
        </w:rPr>
        <w:t xml:space="preserve"> </w:t>
      </w:r>
      <w:r w:rsidRPr="005D7585">
        <w:rPr>
          <w:rFonts w:ascii="Times New Roman" w:hAnsi="Times New Roman" w:cs="Times New Roman"/>
          <w:color w:val="000000"/>
        </w:rPr>
        <w:t xml:space="preserve">Disciplina, </w:t>
      </w:r>
      <w:r w:rsidR="00452895">
        <w:rPr>
          <w:rFonts w:ascii="Times New Roman" w:hAnsi="Times New Roman" w:cs="Times New Roman"/>
          <w:color w:val="000000"/>
        </w:rPr>
        <w:t>provvederà a sollecitarne l’esito mediante nota scritta. In caso di ulteriore inadempienza</w:t>
      </w:r>
      <w:r w:rsidRPr="005D7585">
        <w:rPr>
          <w:rFonts w:ascii="Times New Roman" w:hAnsi="Times New Roman" w:cs="Times New Roman"/>
          <w:color w:val="000000"/>
        </w:rPr>
        <w:t>, potrà avocare lo stesso</w:t>
      </w:r>
      <w:r w:rsidR="00452895">
        <w:rPr>
          <w:rFonts w:ascii="Times New Roman" w:hAnsi="Times New Roman" w:cs="Times New Roman"/>
          <w:color w:val="000000"/>
        </w:rPr>
        <w:t xml:space="preserve"> </w:t>
      </w:r>
      <w:r w:rsidRPr="005D7585">
        <w:rPr>
          <w:rFonts w:ascii="Times New Roman" w:hAnsi="Times New Roman" w:cs="Times New Roman"/>
          <w:color w:val="000000"/>
        </w:rPr>
        <w:t>procedimento, assegnandolo ad altro Collegio di Disciplina.</w:t>
      </w:r>
    </w:p>
    <w:p w14:paraId="45AE1E57" w14:textId="77777777" w:rsidR="00452895" w:rsidRDefault="00452895" w:rsidP="00E673F0">
      <w:pPr>
        <w:autoSpaceDE w:val="0"/>
        <w:autoSpaceDN w:val="0"/>
        <w:adjustRightInd w:val="0"/>
        <w:spacing w:after="0" w:line="240" w:lineRule="auto"/>
        <w:rPr>
          <w:rFonts w:ascii="Times New Roman" w:hAnsi="Times New Roman" w:cs="Times New Roman"/>
          <w:b/>
          <w:bCs/>
          <w:color w:val="000000"/>
        </w:rPr>
      </w:pPr>
    </w:p>
    <w:p w14:paraId="43CEBC68" w14:textId="77777777" w:rsidR="00452895" w:rsidRDefault="00452895" w:rsidP="00E673F0">
      <w:pPr>
        <w:autoSpaceDE w:val="0"/>
        <w:autoSpaceDN w:val="0"/>
        <w:adjustRightInd w:val="0"/>
        <w:spacing w:after="0" w:line="240" w:lineRule="auto"/>
        <w:rPr>
          <w:rFonts w:ascii="Times New Roman" w:hAnsi="Times New Roman" w:cs="Times New Roman"/>
          <w:b/>
          <w:bCs/>
          <w:color w:val="000000"/>
        </w:rPr>
      </w:pPr>
    </w:p>
    <w:p w14:paraId="6D1EC296" w14:textId="77777777" w:rsidR="00452895" w:rsidRDefault="00452895" w:rsidP="00452895">
      <w:pPr>
        <w:autoSpaceDE w:val="0"/>
        <w:autoSpaceDN w:val="0"/>
        <w:adjustRightInd w:val="0"/>
        <w:spacing w:after="0" w:line="240" w:lineRule="auto"/>
        <w:rPr>
          <w:rFonts w:ascii="Arial" w:hAnsi="Arial" w:cs="Arial"/>
          <w:b/>
          <w:bCs/>
          <w:color w:val="000000"/>
        </w:rPr>
      </w:pPr>
    </w:p>
    <w:p w14:paraId="501BE868"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59AFB79E" w14:textId="77777777" w:rsidR="002C2CBF" w:rsidRDefault="002C2CBF" w:rsidP="00452895">
      <w:pPr>
        <w:autoSpaceDE w:val="0"/>
        <w:autoSpaceDN w:val="0"/>
        <w:adjustRightInd w:val="0"/>
        <w:spacing w:after="0" w:line="240" w:lineRule="auto"/>
        <w:jc w:val="center"/>
        <w:rPr>
          <w:rFonts w:ascii="Times New Roman" w:hAnsi="Times New Roman" w:cs="Times New Roman"/>
          <w:b/>
          <w:bCs/>
          <w:color w:val="000000"/>
          <w:sz w:val="28"/>
          <w:szCs w:val="28"/>
        </w:rPr>
      </w:pPr>
    </w:p>
    <w:p w14:paraId="4524206F" w14:textId="77777777" w:rsidR="00E673F0" w:rsidRDefault="00452895" w:rsidP="00452895">
      <w:pPr>
        <w:autoSpaceDE w:val="0"/>
        <w:autoSpaceDN w:val="0"/>
        <w:adjustRightInd w:val="0"/>
        <w:spacing w:after="0" w:line="240" w:lineRule="auto"/>
        <w:jc w:val="center"/>
        <w:rPr>
          <w:rFonts w:ascii="Times New Roman" w:hAnsi="Times New Roman" w:cs="Times New Roman"/>
          <w:b/>
          <w:bCs/>
          <w:color w:val="000000"/>
          <w:sz w:val="28"/>
          <w:szCs w:val="28"/>
        </w:rPr>
      </w:pPr>
      <w:r w:rsidRPr="003B7D53">
        <w:rPr>
          <w:rFonts w:ascii="Times New Roman" w:hAnsi="Times New Roman" w:cs="Times New Roman"/>
          <w:b/>
          <w:bCs/>
          <w:color w:val="000000"/>
          <w:sz w:val="28"/>
          <w:szCs w:val="28"/>
        </w:rPr>
        <w:t>Capitol</w:t>
      </w:r>
      <w:r>
        <w:rPr>
          <w:rFonts w:ascii="Times New Roman" w:hAnsi="Times New Roman" w:cs="Times New Roman"/>
          <w:b/>
          <w:bCs/>
          <w:color w:val="000000"/>
          <w:sz w:val="28"/>
          <w:szCs w:val="28"/>
        </w:rPr>
        <w:t>o 2</w:t>
      </w:r>
      <w:r w:rsidRPr="003B7D53">
        <w:rPr>
          <w:rFonts w:ascii="Times New Roman" w:hAnsi="Times New Roman" w:cs="Times New Roman"/>
          <w:b/>
          <w:bCs/>
          <w:color w:val="000000"/>
          <w:sz w:val="28"/>
          <w:szCs w:val="28"/>
        </w:rPr>
        <w:t xml:space="preserve"> – </w:t>
      </w:r>
      <w:r w:rsidR="00E673F0" w:rsidRPr="00452895">
        <w:rPr>
          <w:rFonts w:ascii="Times New Roman" w:hAnsi="Times New Roman" w:cs="Times New Roman"/>
          <w:b/>
          <w:bCs/>
          <w:color w:val="000000"/>
          <w:sz w:val="28"/>
          <w:szCs w:val="28"/>
        </w:rPr>
        <w:t>Fase istruttoria ex art. 44 comma 1° R.D. 2537/1925</w:t>
      </w:r>
    </w:p>
    <w:p w14:paraId="15FD1BB7" w14:textId="77777777" w:rsidR="00452895" w:rsidRPr="006B6960" w:rsidRDefault="00452895" w:rsidP="006B6960">
      <w:pPr>
        <w:autoSpaceDE w:val="0"/>
        <w:autoSpaceDN w:val="0"/>
        <w:adjustRightInd w:val="0"/>
        <w:spacing w:after="0" w:line="240" w:lineRule="auto"/>
        <w:rPr>
          <w:rFonts w:ascii="Times New Roman" w:hAnsi="Times New Roman" w:cs="Times New Roman"/>
          <w:b/>
          <w:bCs/>
          <w:color w:val="000000"/>
        </w:rPr>
      </w:pPr>
    </w:p>
    <w:p w14:paraId="2A1D09B5" w14:textId="77777777" w:rsidR="00E673F0" w:rsidRPr="005D7585" w:rsidRDefault="00452895" w:rsidP="0045289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15 </w:t>
      </w:r>
      <w:r>
        <w:rPr>
          <w:rFonts w:ascii="Times New Roman" w:hAnsi="Times New Roman" w:cs="Times New Roman"/>
          <w:b/>
          <w:bCs/>
          <w:color w:val="000000"/>
        </w:rPr>
        <w:tab/>
      </w:r>
      <w:r w:rsidR="00E673F0" w:rsidRPr="005D7585">
        <w:rPr>
          <w:rFonts w:ascii="Times New Roman" w:hAnsi="Times New Roman" w:cs="Times New Roman"/>
          <w:b/>
          <w:bCs/>
          <w:color w:val="000000"/>
        </w:rPr>
        <w:t>Fase iniziale istruttoria: verifica dei fatti</w:t>
      </w:r>
    </w:p>
    <w:p w14:paraId="370A3082" w14:textId="77777777" w:rsidR="00E13056"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Per le questioni di disciplina, regolarmente pervenute o di cui si è venuti a conoscenza,</w:t>
      </w:r>
      <w:r w:rsidR="00452895">
        <w:rPr>
          <w:rFonts w:ascii="Times New Roman" w:hAnsi="Times New Roman" w:cs="Times New Roman"/>
          <w:color w:val="000000"/>
        </w:rPr>
        <w:t xml:space="preserve"> </w:t>
      </w:r>
      <w:r w:rsidRPr="005D7585">
        <w:rPr>
          <w:rFonts w:ascii="Times New Roman" w:hAnsi="Times New Roman" w:cs="Times New Roman"/>
          <w:color w:val="000000"/>
        </w:rPr>
        <w:t xml:space="preserve">il Presidente del Consiglio di Disciplina </w:t>
      </w:r>
      <w:r w:rsidR="00452895">
        <w:rPr>
          <w:rFonts w:ascii="Times New Roman" w:hAnsi="Times New Roman" w:cs="Times New Roman"/>
          <w:color w:val="000000"/>
        </w:rPr>
        <w:t xml:space="preserve">provvederà ad assegnare il procedimento ad uno dei Collegi di Disciplina in cui è articolato il Consiglio, evitando, se immediatamente emergenti, situazioni di </w:t>
      </w:r>
      <w:r w:rsidR="00E13056">
        <w:rPr>
          <w:rFonts w:ascii="Times New Roman" w:hAnsi="Times New Roman" w:cs="Times New Roman"/>
          <w:color w:val="000000"/>
        </w:rPr>
        <w:t xml:space="preserve">possibili </w:t>
      </w:r>
      <w:r w:rsidR="00452895">
        <w:rPr>
          <w:rFonts w:ascii="Times New Roman" w:hAnsi="Times New Roman" w:cs="Times New Roman"/>
          <w:color w:val="000000"/>
        </w:rPr>
        <w:t>incompatibilità</w:t>
      </w:r>
      <w:r w:rsidR="00E13056">
        <w:rPr>
          <w:rFonts w:ascii="Times New Roman" w:hAnsi="Times New Roman" w:cs="Times New Roman"/>
          <w:color w:val="000000"/>
        </w:rPr>
        <w:t xml:space="preserve">. </w:t>
      </w:r>
    </w:p>
    <w:p w14:paraId="1CF3B735" w14:textId="77777777" w:rsidR="00E673F0" w:rsidRPr="005D7585" w:rsidRDefault="00E13056" w:rsidP="00E1305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A seguito dell’assegnazione del procedimento, il Presidente del Collegio di Disciplina </w:t>
      </w:r>
      <w:r w:rsidR="00E673F0" w:rsidRPr="005D7585">
        <w:rPr>
          <w:rFonts w:ascii="Times New Roman" w:hAnsi="Times New Roman" w:cs="Times New Roman"/>
          <w:color w:val="000000"/>
        </w:rPr>
        <w:t>è il titolare del potere esercitato nella fase</w:t>
      </w:r>
      <w:r w:rsidR="00452895">
        <w:rPr>
          <w:rFonts w:ascii="Times New Roman" w:hAnsi="Times New Roman" w:cs="Times New Roman"/>
          <w:color w:val="000000"/>
        </w:rPr>
        <w:t xml:space="preserve"> </w:t>
      </w:r>
      <w:r w:rsidR="00E673F0" w:rsidRPr="005D7585">
        <w:rPr>
          <w:rFonts w:ascii="Times New Roman" w:hAnsi="Times New Roman" w:cs="Times New Roman"/>
          <w:color w:val="000000"/>
        </w:rPr>
        <w:t>preliminare istruttoria di cui all’ art. 44 comma 1 del R.D. 2537/1925.</w:t>
      </w:r>
    </w:p>
    <w:p w14:paraId="4CC826C6" w14:textId="77777777" w:rsidR="00E673F0" w:rsidRPr="005D7585"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L’azione del Presidente del Co</w:t>
      </w:r>
      <w:r w:rsidR="00E13056">
        <w:rPr>
          <w:rFonts w:ascii="Times New Roman" w:hAnsi="Times New Roman" w:cs="Times New Roman"/>
          <w:color w:val="000000"/>
        </w:rPr>
        <w:t>llegio</w:t>
      </w:r>
      <w:r w:rsidRPr="005D7585">
        <w:rPr>
          <w:rFonts w:ascii="Times New Roman" w:hAnsi="Times New Roman" w:cs="Times New Roman"/>
          <w:color w:val="000000"/>
        </w:rPr>
        <w:t xml:space="preserve"> di Disciplina è finalizzata ad assumere le informazioni</w:t>
      </w:r>
      <w:r w:rsidR="00452895">
        <w:rPr>
          <w:rFonts w:ascii="Times New Roman" w:hAnsi="Times New Roman" w:cs="Times New Roman"/>
          <w:color w:val="000000"/>
        </w:rPr>
        <w:t xml:space="preserve"> </w:t>
      </w:r>
      <w:r w:rsidRPr="005D7585">
        <w:rPr>
          <w:rFonts w:ascii="Times New Roman" w:hAnsi="Times New Roman" w:cs="Times New Roman"/>
          <w:color w:val="000000"/>
        </w:rPr>
        <w:t>che stimerà opportune, per l’accertamento dei fatti e delle circostanze che</w:t>
      </w:r>
      <w:r w:rsidR="00452895">
        <w:rPr>
          <w:rFonts w:ascii="Times New Roman" w:hAnsi="Times New Roman" w:cs="Times New Roman"/>
          <w:color w:val="000000"/>
        </w:rPr>
        <w:t xml:space="preserve"> </w:t>
      </w:r>
      <w:r w:rsidRPr="005D7585">
        <w:rPr>
          <w:rFonts w:ascii="Times New Roman" w:hAnsi="Times New Roman" w:cs="Times New Roman"/>
          <w:color w:val="000000"/>
        </w:rPr>
        <w:t>costituiscono violazione delle norme deontologiche e formano addebito a carico</w:t>
      </w:r>
      <w:r w:rsidR="00452895">
        <w:rPr>
          <w:rFonts w:ascii="Times New Roman" w:hAnsi="Times New Roman" w:cs="Times New Roman"/>
          <w:color w:val="000000"/>
        </w:rPr>
        <w:t xml:space="preserve"> </w:t>
      </w:r>
      <w:r w:rsidRPr="005D7585">
        <w:rPr>
          <w:rFonts w:ascii="Times New Roman" w:hAnsi="Times New Roman" w:cs="Times New Roman"/>
          <w:color w:val="000000"/>
        </w:rPr>
        <w:t>dell’incolpato. Dell’inizio dei suddetti accertamenti va data notizia all’iscritto interessato</w:t>
      </w:r>
      <w:r w:rsidR="00452895">
        <w:rPr>
          <w:rFonts w:ascii="Times New Roman" w:hAnsi="Times New Roman" w:cs="Times New Roman"/>
          <w:color w:val="000000"/>
        </w:rPr>
        <w:t xml:space="preserve"> </w:t>
      </w:r>
      <w:r w:rsidRPr="005D7585">
        <w:rPr>
          <w:rFonts w:ascii="Times New Roman" w:hAnsi="Times New Roman" w:cs="Times New Roman"/>
          <w:color w:val="000000"/>
        </w:rPr>
        <w:t>assegnando un congruo termine (almeno 30 giorni naturali e consecutivi e, qualora la scadenza coincida con giorno festivo, il giorno immediatamente successivo)</w:t>
      </w:r>
      <w:r w:rsidR="00452895">
        <w:rPr>
          <w:rFonts w:ascii="Times New Roman" w:hAnsi="Times New Roman" w:cs="Times New Roman"/>
          <w:color w:val="000000"/>
        </w:rPr>
        <w:t xml:space="preserve"> </w:t>
      </w:r>
      <w:r w:rsidRPr="005D7585">
        <w:rPr>
          <w:rFonts w:ascii="Times New Roman" w:hAnsi="Times New Roman" w:cs="Times New Roman"/>
          <w:color w:val="000000"/>
        </w:rPr>
        <w:t>per presentare le proprie controdeduzioni.</w:t>
      </w:r>
    </w:p>
    <w:p w14:paraId="35844E73" w14:textId="77777777" w:rsidR="00E673F0" w:rsidRPr="005D7585"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Per l’esercizio della funzione istruttoria, stabilita già all’art. 44 del R.D. n. 2537/1925</w:t>
      </w:r>
      <w:r w:rsidR="00452895">
        <w:rPr>
          <w:rFonts w:ascii="Times New Roman" w:hAnsi="Times New Roman" w:cs="Times New Roman"/>
          <w:color w:val="000000"/>
        </w:rPr>
        <w:t xml:space="preserve"> </w:t>
      </w:r>
      <w:r w:rsidRPr="005D7585">
        <w:rPr>
          <w:rFonts w:ascii="Times New Roman" w:hAnsi="Times New Roman" w:cs="Times New Roman"/>
          <w:color w:val="000000"/>
        </w:rPr>
        <w:t>e, poi, al comma 1 dell’art. 8 del D.P.R. n. 137/2012, si potrà accedere, se ritenuto</w:t>
      </w:r>
      <w:r w:rsidR="00452895">
        <w:rPr>
          <w:rFonts w:ascii="Times New Roman" w:hAnsi="Times New Roman" w:cs="Times New Roman"/>
          <w:color w:val="000000"/>
        </w:rPr>
        <w:t xml:space="preserve"> </w:t>
      </w:r>
      <w:r w:rsidRPr="005D7585">
        <w:rPr>
          <w:rFonts w:ascii="Times New Roman" w:hAnsi="Times New Roman" w:cs="Times New Roman"/>
          <w:color w:val="000000"/>
        </w:rPr>
        <w:t>necessario, a uffici pubblici per estrazione di documentazione utile e, se del caso, ricorrere,</w:t>
      </w:r>
      <w:r w:rsidR="00452895">
        <w:rPr>
          <w:rFonts w:ascii="Times New Roman" w:hAnsi="Times New Roman" w:cs="Times New Roman"/>
          <w:color w:val="000000"/>
        </w:rPr>
        <w:t xml:space="preserve"> </w:t>
      </w:r>
      <w:r w:rsidRPr="005D7585">
        <w:rPr>
          <w:rFonts w:ascii="Times New Roman" w:hAnsi="Times New Roman" w:cs="Times New Roman"/>
          <w:color w:val="000000"/>
        </w:rPr>
        <w:t>attraverso l’intervento del Procuratore della Repubblica, agli organi di polizia</w:t>
      </w:r>
      <w:r w:rsidR="00452895">
        <w:rPr>
          <w:rFonts w:ascii="Times New Roman" w:hAnsi="Times New Roman" w:cs="Times New Roman"/>
          <w:color w:val="000000"/>
        </w:rPr>
        <w:t xml:space="preserve"> </w:t>
      </w:r>
      <w:r w:rsidRPr="005D7585">
        <w:rPr>
          <w:rFonts w:ascii="Times New Roman" w:hAnsi="Times New Roman" w:cs="Times New Roman"/>
          <w:color w:val="000000"/>
        </w:rPr>
        <w:t>giudiziaria.</w:t>
      </w:r>
    </w:p>
    <w:p w14:paraId="2FC2676C" w14:textId="77777777" w:rsidR="00E673F0" w:rsidRPr="005D7585"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questa fase, nell’ambito dell’assunzione delle informazioni, resta alle valutazioni</w:t>
      </w:r>
      <w:r w:rsidR="00452895">
        <w:rPr>
          <w:rFonts w:ascii="Times New Roman" w:hAnsi="Times New Roman" w:cs="Times New Roman"/>
          <w:color w:val="000000"/>
        </w:rPr>
        <w:t xml:space="preserve"> </w:t>
      </w:r>
      <w:r w:rsidR="00E13056">
        <w:rPr>
          <w:rFonts w:ascii="Times New Roman" w:hAnsi="Times New Roman" w:cs="Times New Roman"/>
          <w:color w:val="000000"/>
        </w:rPr>
        <w:t>del Presidente del Collegio</w:t>
      </w:r>
      <w:r w:rsidRPr="005D7585">
        <w:rPr>
          <w:rFonts w:ascii="Times New Roman" w:hAnsi="Times New Roman" w:cs="Times New Roman"/>
          <w:color w:val="000000"/>
        </w:rPr>
        <w:t xml:space="preserve"> di Disciplina sentire l’incolpato allo scopo di acquisire</w:t>
      </w:r>
      <w:r w:rsidR="00452895">
        <w:rPr>
          <w:rFonts w:ascii="Times New Roman" w:hAnsi="Times New Roman" w:cs="Times New Roman"/>
          <w:color w:val="000000"/>
        </w:rPr>
        <w:t xml:space="preserve"> </w:t>
      </w:r>
      <w:r w:rsidRPr="005D7585">
        <w:rPr>
          <w:rFonts w:ascii="Times New Roman" w:hAnsi="Times New Roman" w:cs="Times New Roman"/>
          <w:color w:val="000000"/>
        </w:rPr>
        <w:t>elementi atti a fornire opportuna informativa al Consiglio medesimo.</w:t>
      </w:r>
    </w:p>
    <w:p w14:paraId="50066550" w14:textId="77777777" w:rsidR="00E673F0" w:rsidRPr="005D7585"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Per la convocazione dell’incolpato non sono necessarie particolari procedure. E’ opportuno,</w:t>
      </w:r>
      <w:r w:rsidR="00452895">
        <w:rPr>
          <w:rFonts w:ascii="Times New Roman" w:hAnsi="Times New Roman" w:cs="Times New Roman"/>
          <w:color w:val="000000"/>
        </w:rPr>
        <w:t xml:space="preserve"> </w:t>
      </w:r>
      <w:r w:rsidRPr="005D7585">
        <w:rPr>
          <w:rFonts w:ascii="Times New Roman" w:hAnsi="Times New Roman" w:cs="Times New Roman"/>
          <w:color w:val="000000"/>
        </w:rPr>
        <w:t>comunque, concedere all’interessato un congruo periodo di tempo per predisporre</w:t>
      </w:r>
      <w:r w:rsidR="00452895">
        <w:rPr>
          <w:rFonts w:ascii="Times New Roman" w:hAnsi="Times New Roman" w:cs="Times New Roman"/>
          <w:color w:val="000000"/>
        </w:rPr>
        <w:t xml:space="preserve"> </w:t>
      </w:r>
      <w:r w:rsidRPr="005D7585">
        <w:rPr>
          <w:rFonts w:ascii="Times New Roman" w:hAnsi="Times New Roman" w:cs="Times New Roman"/>
          <w:color w:val="000000"/>
        </w:rPr>
        <w:t>le proprie difese. In molti casi può risultare utile chiedere all’incolpato una</w:t>
      </w:r>
      <w:r w:rsidR="00452895">
        <w:rPr>
          <w:rFonts w:ascii="Times New Roman" w:hAnsi="Times New Roman" w:cs="Times New Roman"/>
          <w:color w:val="000000"/>
        </w:rPr>
        <w:t xml:space="preserve"> </w:t>
      </w:r>
      <w:r w:rsidRPr="005D7585">
        <w:rPr>
          <w:rFonts w:ascii="Times New Roman" w:hAnsi="Times New Roman" w:cs="Times New Roman"/>
          <w:color w:val="000000"/>
        </w:rPr>
        <w:t>relazione sul</w:t>
      </w:r>
      <w:r w:rsidR="00E13056">
        <w:rPr>
          <w:rFonts w:ascii="Times New Roman" w:hAnsi="Times New Roman" w:cs="Times New Roman"/>
          <w:color w:val="000000"/>
        </w:rPr>
        <w:t xml:space="preserve">lo svolgimento dei fatti. Pur se non prescritto, è opportuno, anche per futura memoria, </w:t>
      </w:r>
      <w:r w:rsidRPr="005D7585">
        <w:rPr>
          <w:rFonts w:ascii="Times New Roman" w:hAnsi="Times New Roman" w:cs="Times New Roman"/>
          <w:color w:val="000000"/>
        </w:rPr>
        <w:t>che</w:t>
      </w:r>
      <w:r w:rsidR="00E13056" w:rsidRPr="00E13056">
        <w:rPr>
          <w:rFonts w:ascii="Times New Roman" w:hAnsi="Times New Roman" w:cs="Times New Roman"/>
          <w:color w:val="000000"/>
        </w:rPr>
        <w:t xml:space="preserve"> </w:t>
      </w:r>
      <w:r w:rsidR="00E13056" w:rsidRPr="005D7585">
        <w:rPr>
          <w:rFonts w:ascii="Times New Roman" w:hAnsi="Times New Roman" w:cs="Times New Roman"/>
          <w:color w:val="000000"/>
        </w:rPr>
        <w:t>dell’incont</w:t>
      </w:r>
      <w:r w:rsidR="00E13056">
        <w:rPr>
          <w:rFonts w:ascii="Times New Roman" w:hAnsi="Times New Roman" w:cs="Times New Roman"/>
          <w:color w:val="000000"/>
        </w:rPr>
        <w:t>ro con l’incolpato in questa fase iniziale</w:t>
      </w:r>
      <w:r w:rsidR="00452895">
        <w:rPr>
          <w:rFonts w:ascii="Times New Roman" w:hAnsi="Times New Roman" w:cs="Times New Roman"/>
          <w:color w:val="000000"/>
        </w:rPr>
        <w:t xml:space="preserve"> </w:t>
      </w:r>
      <w:r w:rsidRPr="005D7585">
        <w:rPr>
          <w:rFonts w:ascii="Times New Roman" w:hAnsi="Times New Roman" w:cs="Times New Roman"/>
          <w:color w:val="000000"/>
        </w:rPr>
        <w:t>sia redatto uno specifico verbale</w:t>
      </w:r>
      <w:r w:rsidR="00E13056">
        <w:rPr>
          <w:rFonts w:ascii="Times New Roman" w:hAnsi="Times New Roman" w:cs="Times New Roman"/>
          <w:color w:val="000000"/>
        </w:rPr>
        <w:t>.</w:t>
      </w:r>
    </w:p>
    <w:p w14:paraId="2069880E" w14:textId="77777777" w:rsidR="00452895" w:rsidRDefault="00452895" w:rsidP="00E673F0">
      <w:pPr>
        <w:autoSpaceDE w:val="0"/>
        <w:autoSpaceDN w:val="0"/>
        <w:adjustRightInd w:val="0"/>
        <w:spacing w:after="0" w:line="240" w:lineRule="auto"/>
        <w:rPr>
          <w:rFonts w:ascii="Times New Roman" w:hAnsi="Times New Roman" w:cs="Times New Roman"/>
          <w:b/>
          <w:bCs/>
          <w:color w:val="000000"/>
        </w:rPr>
      </w:pPr>
    </w:p>
    <w:p w14:paraId="0B953A56" w14:textId="77777777" w:rsidR="00E673F0" w:rsidRPr="005D7585" w:rsidRDefault="00E673F0" w:rsidP="00E13056">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E13056">
        <w:rPr>
          <w:rFonts w:ascii="Times New Roman" w:hAnsi="Times New Roman" w:cs="Times New Roman"/>
          <w:b/>
          <w:bCs/>
          <w:color w:val="000000"/>
        </w:rPr>
        <w:t>16</w:t>
      </w:r>
      <w:r w:rsidRPr="005D7585">
        <w:rPr>
          <w:rFonts w:ascii="Times New Roman" w:hAnsi="Times New Roman" w:cs="Times New Roman"/>
          <w:b/>
          <w:bCs/>
          <w:color w:val="000000"/>
        </w:rPr>
        <w:t xml:space="preserve"> </w:t>
      </w:r>
      <w:r w:rsidR="00E13056">
        <w:rPr>
          <w:rFonts w:ascii="Times New Roman" w:hAnsi="Times New Roman" w:cs="Times New Roman"/>
          <w:b/>
          <w:bCs/>
          <w:color w:val="000000"/>
        </w:rPr>
        <w:tab/>
      </w:r>
      <w:r w:rsidRPr="005D7585">
        <w:rPr>
          <w:rFonts w:ascii="Times New Roman" w:hAnsi="Times New Roman" w:cs="Times New Roman"/>
          <w:b/>
          <w:bCs/>
          <w:color w:val="000000"/>
        </w:rPr>
        <w:t>Possibilità di difesa dell’incolpato</w:t>
      </w:r>
    </w:p>
    <w:p w14:paraId="76EBA006" w14:textId="77777777" w:rsidR="00E673F0" w:rsidRPr="005D7585"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ogni fase del procedimento disciplinare l'incolpato deve sempre essere posto nella</w:t>
      </w:r>
      <w:r w:rsidR="00E13056">
        <w:rPr>
          <w:rFonts w:ascii="Times New Roman" w:hAnsi="Times New Roman" w:cs="Times New Roman"/>
          <w:color w:val="000000"/>
        </w:rPr>
        <w:t xml:space="preserve"> </w:t>
      </w:r>
      <w:r w:rsidRPr="005D7585">
        <w:rPr>
          <w:rFonts w:ascii="Times New Roman" w:hAnsi="Times New Roman" w:cs="Times New Roman"/>
          <w:color w:val="000000"/>
        </w:rPr>
        <w:t>piena condizione di interloquire e gli deve essere assicurata la più ampia possibilità</w:t>
      </w:r>
      <w:r w:rsidR="00E13056">
        <w:rPr>
          <w:rFonts w:ascii="Times New Roman" w:hAnsi="Times New Roman" w:cs="Times New Roman"/>
          <w:color w:val="000000"/>
        </w:rPr>
        <w:t xml:space="preserve"> </w:t>
      </w:r>
      <w:r w:rsidRPr="005D7585">
        <w:rPr>
          <w:rFonts w:ascii="Times New Roman" w:hAnsi="Times New Roman" w:cs="Times New Roman"/>
          <w:color w:val="000000"/>
        </w:rPr>
        <w:t>di difesa, permettendogli di avere assistenza legale e/o tecnica e l'accesso agli atti e</w:t>
      </w:r>
      <w:r w:rsidR="00E13056">
        <w:rPr>
          <w:rFonts w:ascii="Times New Roman" w:hAnsi="Times New Roman" w:cs="Times New Roman"/>
          <w:color w:val="000000"/>
        </w:rPr>
        <w:t xml:space="preserve"> </w:t>
      </w:r>
      <w:r w:rsidRPr="005D7585">
        <w:rPr>
          <w:rFonts w:ascii="Times New Roman" w:hAnsi="Times New Roman" w:cs="Times New Roman"/>
          <w:color w:val="000000"/>
        </w:rPr>
        <w:t>documenti oggetto del procedimento, previa comunicazione della richiesta agli eventuali</w:t>
      </w:r>
      <w:r w:rsidR="00E13056">
        <w:rPr>
          <w:rFonts w:ascii="Times New Roman" w:hAnsi="Times New Roman" w:cs="Times New Roman"/>
          <w:color w:val="000000"/>
        </w:rPr>
        <w:t xml:space="preserve"> </w:t>
      </w:r>
      <w:r w:rsidRPr="005D7585">
        <w:rPr>
          <w:rFonts w:ascii="Times New Roman" w:hAnsi="Times New Roman" w:cs="Times New Roman"/>
          <w:color w:val="000000"/>
        </w:rPr>
        <w:t>soggetti/autori degli atti oggetto dell'accesso.</w:t>
      </w:r>
    </w:p>
    <w:p w14:paraId="4866FB84" w14:textId="77777777" w:rsidR="00E673F0"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L'inosservanza di tali cond</w:t>
      </w:r>
      <w:r w:rsidR="00E13056">
        <w:rPr>
          <w:rFonts w:ascii="Times New Roman" w:hAnsi="Times New Roman" w:cs="Times New Roman"/>
          <w:color w:val="000000"/>
        </w:rPr>
        <w:t xml:space="preserve">izioni, </w:t>
      </w:r>
      <w:r w:rsidRPr="005D7585">
        <w:rPr>
          <w:rFonts w:ascii="Times New Roman" w:hAnsi="Times New Roman" w:cs="Times New Roman"/>
          <w:color w:val="000000"/>
        </w:rPr>
        <w:t>quindi la vio</w:t>
      </w:r>
      <w:r w:rsidR="00E13056">
        <w:rPr>
          <w:rFonts w:ascii="Times New Roman" w:hAnsi="Times New Roman" w:cs="Times New Roman"/>
          <w:color w:val="000000"/>
        </w:rPr>
        <w:t xml:space="preserve">lazione del diritto di difesa, potrebbe </w:t>
      </w:r>
      <w:r w:rsidRPr="005D7585">
        <w:rPr>
          <w:rFonts w:ascii="Times New Roman" w:hAnsi="Times New Roman" w:cs="Times New Roman"/>
          <w:color w:val="000000"/>
        </w:rPr>
        <w:t>comportare la nullità alla decisione.</w:t>
      </w:r>
    </w:p>
    <w:p w14:paraId="31CBE22D" w14:textId="77777777" w:rsidR="00E13056" w:rsidRPr="005D7585" w:rsidRDefault="00E13056" w:rsidP="00E673F0">
      <w:pPr>
        <w:autoSpaceDE w:val="0"/>
        <w:autoSpaceDN w:val="0"/>
        <w:adjustRightInd w:val="0"/>
        <w:spacing w:after="0" w:line="240" w:lineRule="auto"/>
        <w:rPr>
          <w:rFonts w:ascii="Times New Roman" w:hAnsi="Times New Roman" w:cs="Times New Roman"/>
          <w:color w:val="000000"/>
        </w:rPr>
      </w:pPr>
    </w:p>
    <w:p w14:paraId="75B0AF69" w14:textId="77777777" w:rsidR="00E673F0" w:rsidRPr="005D7585" w:rsidRDefault="00E13056" w:rsidP="00E13056">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17</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Completamento dell’istruttoria</w:t>
      </w:r>
    </w:p>
    <w:p w14:paraId="164651E6" w14:textId="77777777" w:rsidR="00E673F0" w:rsidRPr="005D7585"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del Co</w:t>
      </w:r>
      <w:r w:rsidR="00E13056">
        <w:rPr>
          <w:rFonts w:ascii="Times New Roman" w:hAnsi="Times New Roman" w:cs="Times New Roman"/>
          <w:color w:val="000000"/>
        </w:rPr>
        <w:t>llegio</w:t>
      </w:r>
      <w:r w:rsidRPr="005D7585">
        <w:rPr>
          <w:rFonts w:ascii="Times New Roman" w:hAnsi="Times New Roman" w:cs="Times New Roman"/>
          <w:color w:val="000000"/>
        </w:rPr>
        <w:t xml:space="preserve"> di Disciplina, oltre a sentire l’incolpato, può assumere altre</w:t>
      </w:r>
      <w:r w:rsidR="00E13056">
        <w:rPr>
          <w:rFonts w:ascii="Times New Roman" w:hAnsi="Times New Roman" w:cs="Times New Roman"/>
          <w:color w:val="000000"/>
        </w:rPr>
        <w:t xml:space="preserve"> </w:t>
      </w:r>
      <w:r w:rsidRPr="005D7585">
        <w:rPr>
          <w:rFonts w:ascii="Times New Roman" w:hAnsi="Times New Roman" w:cs="Times New Roman"/>
          <w:color w:val="000000"/>
        </w:rPr>
        <w:t>informazioni, sentire altre persone (comprese gli autori dell’esposto, segnalazione,</w:t>
      </w:r>
      <w:r w:rsidR="00E13056">
        <w:rPr>
          <w:rFonts w:ascii="Times New Roman" w:hAnsi="Times New Roman" w:cs="Times New Roman"/>
          <w:color w:val="000000"/>
        </w:rPr>
        <w:t xml:space="preserve"> </w:t>
      </w:r>
      <w:r w:rsidRPr="005D7585">
        <w:rPr>
          <w:rFonts w:ascii="Times New Roman" w:hAnsi="Times New Roman" w:cs="Times New Roman"/>
          <w:color w:val="000000"/>
        </w:rPr>
        <w:t>ecc.), chiedere documenti e in generale svolgere tutte le attività ritenute opportune</w:t>
      </w:r>
      <w:r w:rsidR="00E13056">
        <w:rPr>
          <w:rFonts w:ascii="Times New Roman" w:hAnsi="Times New Roman" w:cs="Times New Roman"/>
          <w:color w:val="000000"/>
        </w:rPr>
        <w:t xml:space="preserve"> </w:t>
      </w:r>
      <w:r w:rsidRPr="005D7585">
        <w:rPr>
          <w:rFonts w:ascii="Times New Roman" w:hAnsi="Times New Roman" w:cs="Times New Roman"/>
          <w:color w:val="000000"/>
        </w:rPr>
        <w:t>per accertare i fatti oggetto di contestazione.</w:t>
      </w:r>
    </w:p>
    <w:p w14:paraId="22C096AF" w14:textId="77777777" w:rsidR="00E673F0"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nella fase iniziale istruttoria, ha la discrezionalità di nominare, tra i</w:t>
      </w:r>
      <w:r w:rsidR="00E13056">
        <w:rPr>
          <w:rFonts w:ascii="Times New Roman" w:hAnsi="Times New Roman" w:cs="Times New Roman"/>
          <w:color w:val="000000"/>
        </w:rPr>
        <w:t xml:space="preserve"> </w:t>
      </w:r>
      <w:r w:rsidRPr="005D7585">
        <w:rPr>
          <w:rFonts w:ascii="Times New Roman" w:hAnsi="Times New Roman" w:cs="Times New Roman"/>
          <w:color w:val="000000"/>
        </w:rPr>
        <w:t>componenti il Consiglio di Disciplina, un Relatore con il compito di predisporre una</w:t>
      </w:r>
      <w:r w:rsidR="00E13056">
        <w:rPr>
          <w:rFonts w:ascii="Times New Roman" w:hAnsi="Times New Roman" w:cs="Times New Roman"/>
          <w:color w:val="000000"/>
        </w:rPr>
        <w:t xml:space="preserve"> </w:t>
      </w:r>
      <w:r w:rsidRPr="005D7585">
        <w:rPr>
          <w:rFonts w:ascii="Times New Roman" w:hAnsi="Times New Roman" w:cs="Times New Roman"/>
          <w:color w:val="000000"/>
        </w:rPr>
        <w:t>sintetica relazione sui fatti accertati, che sarà sottoposta alle decisioni del Co</w:t>
      </w:r>
      <w:r w:rsidR="00E13056">
        <w:rPr>
          <w:rFonts w:ascii="Times New Roman" w:hAnsi="Times New Roman" w:cs="Times New Roman"/>
          <w:color w:val="000000"/>
        </w:rPr>
        <w:t xml:space="preserve">llegio </w:t>
      </w:r>
      <w:r w:rsidRPr="005D7585">
        <w:rPr>
          <w:rFonts w:ascii="Times New Roman" w:hAnsi="Times New Roman" w:cs="Times New Roman"/>
          <w:color w:val="000000"/>
        </w:rPr>
        <w:t>medesimo per il proseguimento delle successive fasi.</w:t>
      </w:r>
    </w:p>
    <w:p w14:paraId="51617EE8" w14:textId="77777777" w:rsidR="00E13056" w:rsidRDefault="00E13056" w:rsidP="00412A9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 conclusione della fase iniziale istruttoria, il Presidente convoca il Collegio di Disciplina per valutare e decidere, a maggioranza, se i fatti costituiscano o meno presupposto di violazione di norme deontologiche e se comportano l’adozione di provvedimenti disciplinari</w:t>
      </w:r>
      <w:r w:rsidR="00412A95">
        <w:rPr>
          <w:rFonts w:ascii="Times New Roman" w:hAnsi="Times New Roman" w:cs="Times New Roman"/>
          <w:color w:val="000000"/>
        </w:rPr>
        <w:t>.</w:t>
      </w:r>
    </w:p>
    <w:p w14:paraId="244E6120" w14:textId="77777777" w:rsidR="00412A95" w:rsidRDefault="00412A95" w:rsidP="00412A9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In caso negativo, il procedimento sarà archiviato e la pratica sarà rimessa al Presidente del Consiglio di Disciplina che provvederà a notificare, a mezzo PEC o raccomanda, all’iscritto all’Ordine ed al soggetto che aveva inteso promuovere l’azione disciplinare, le decisioni del Collegio di Disciplina, allegando copia del provvedimento formale da quest’ultimo adottato.</w:t>
      </w:r>
    </w:p>
    <w:p w14:paraId="6DF0D01B" w14:textId="77777777" w:rsidR="00412A95" w:rsidRDefault="00412A95" w:rsidP="00412A9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In caso positivo, il Presidente del Collegio di Disciplina darà corso alle fasi successive del procedimento, con l’audizione dell’incolpato.</w:t>
      </w:r>
    </w:p>
    <w:p w14:paraId="4A6C8096" w14:textId="77777777" w:rsidR="00E13056" w:rsidRPr="005D7585" w:rsidRDefault="00E13056" w:rsidP="00E673F0">
      <w:pPr>
        <w:autoSpaceDE w:val="0"/>
        <w:autoSpaceDN w:val="0"/>
        <w:adjustRightInd w:val="0"/>
        <w:spacing w:after="0" w:line="240" w:lineRule="auto"/>
        <w:rPr>
          <w:rFonts w:ascii="Times New Roman" w:hAnsi="Times New Roman" w:cs="Times New Roman"/>
          <w:color w:val="000000"/>
        </w:rPr>
      </w:pPr>
    </w:p>
    <w:p w14:paraId="3F8DE02C" w14:textId="77777777" w:rsidR="00E673F0" w:rsidRPr="005D7585" w:rsidRDefault="00412A95" w:rsidP="00412A9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lastRenderedPageBreak/>
        <w:t>Art. 18</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Audizione dell’incolpato</w:t>
      </w:r>
    </w:p>
    <w:p w14:paraId="40DDBE1E" w14:textId="77777777" w:rsidR="00E673F0" w:rsidRPr="005D7585"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convoca il Co</w:t>
      </w:r>
      <w:r w:rsidR="00412A95">
        <w:rPr>
          <w:rFonts w:ascii="Times New Roman" w:hAnsi="Times New Roman" w:cs="Times New Roman"/>
          <w:color w:val="000000"/>
        </w:rPr>
        <w:t>llegio</w:t>
      </w:r>
      <w:r w:rsidRPr="005D7585">
        <w:rPr>
          <w:rFonts w:ascii="Times New Roman" w:hAnsi="Times New Roman" w:cs="Times New Roman"/>
          <w:color w:val="000000"/>
        </w:rPr>
        <w:t xml:space="preserve"> di Disciplina e l’incolpato affinché possa essere udito</w:t>
      </w:r>
      <w:r w:rsidR="00412A95">
        <w:rPr>
          <w:rFonts w:ascii="Times New Roman" w:hAnsi="Times New Roman" w:cs="Times New Roman"/>
          <w:color w:val="000000"/>
        </w:rPr>
        <w:t xml:space="preserve"> </w:t>
      </w:r>
      <w:r w:rsidRPr="005D7585">
        <w:rPr>
          <w:rFonts w:ascii="Times New Roman" w:hAnsi="Times New Roman" w:cs="Times New Roman"/>
          <w:color w:val="000000"/>
        </w:rPr>
        <w:t>sulla situazione davanti al Co</w:t>
      </w:r>
      <w:r w:rsidR="00412A95">
        <w:rPr>
          <w:rFonts w:ascii="Times New Roman" w:hAnsi="Times New Roman" w:cs="Times New Roman"/>
          <w:color w:val="000000"/>
        </w:rPr>
        <w:t>llegio</w:t>
      </w:r>
      <w:r w:rsidRPr="005D7585">
        <w:rPr>
          <w:rFonts w:ascii="Times New Roman" w:hAnsi="Times New Roman" w:cs="Times New Roman"/>
          <w:color w:val="000000"/>
        </w:rPr>
        <w:t xml:space="preserve"> medesimo. Per tale convocazione non </w:t>
      </w:r>
      <w:r w:rsidR="00412A95">
        <w:rPr>
          <w:rFonts w:ascii="Times New Roman" w:hAnsi="Times New Roman" w:cs="Times New Roman"/>
          <w:color w:val="000000"/>
        </w:rPr>
        <w:t xml:space="preserve">è </w:t>
      </w:r>
      <w:r w:rsidRPr="005D7585">
        <w:rPr>
          <w:rFonts w:ascii="Times New Roman" w:hAnsi="Times New Roman" w:cs="Times New Roman"/>
          <w:color w:val="000000"/>
        </w:rPr>
        <w:t>prevista la notifica con ufficiale giudiziario ed è, quindi, sufficiente una raccomandata</w:t>
      </w:r>
      <w:r w:rsidR="00412A95">
        <w:rPr>
          <w:rFonts w:ascii="Times New Roman" w:hAnsi="Times New Roman" w:cs="Times New Roman"/>
          <w:color w:val="000000"/>
        </w:rPr>
        <w:t xml:space="preserve"> </w:t>
      </w:r>
      <w:r w:rsidRPr="005D7585">
        <w:rPr>
          <w:rFonts w:ascii="Times New Roman" w:hAnsi="Times New Roman" w:cs="Times New Roman"/>
          <w:color w:val="000000"/>
        </w:rPr>
        <w:t>A/R, una PEC o altro mezzo idoneo che garantisca, comunque, la prova</w:t>
      </w:r>
      <w:r w:rsidR="00412A95">
        <w:rPr>
          <w:rFonts w:ascii="Times New Roman" w:hAnsi="Times New Roman" w:cs="Times New Roman"/>
          <w:color w:val="000000"/>
        </w:rPr>
        <w:t xml:space="preserve"> </w:t>
      </w:r>
      <w:r w:rsidRPr="005D7585">
        <w:rPr>
          <w:rFonts w:ascii="Times New Roman" w:hAnsi="Times New Roman" w:cs="Times New Roman"/>
          <w:color w:val="000000"/>
        </w:rPr>
        <w:t>dell’avvenuta ricezione (Modello 1).</w:t>
      </w:r>
    </w:p>
    <w:p w14:paraId="15D35F57" w14:textId="77777777" w:rsidR="00E673F0" w:rsidRPr="005D7585"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convocazione deve contenere:</w:t>
      </w:r>
    </w:p>
    <w:p w14:paraId="68FD494C" w14:textId="77777777" w:rsidR="00E673F0" w:rsidRPr="00412A95" w:rsidRDefault="00E673F0" w:rsidP="00412A95">
      <w:pPr>
        <w:pStyle w:val="Paragrafoelenco"/>
        <w:numPr>
          <w:ilvl w:val="0"/>
          <w:numId w:val="10"/>
        </w:numPr>
        <w:autoSpaceDE w:val="0"/>
        <w:autoSpaceDN w:val="0"/>
        <w:adjustRightInd w:val="0"/>
        <w:spacing w:after="0" w:line="240" w:lineRule="auto"/>
        <w:jc w:val="both"/>
        <w:rPr>
          <w:rFonts w:ascii="Times New Roman" w:hAnsi="Times New Roman" w:cs="Times New Roman"/>
          <w:color w:val="000000"/>
        </w:rPr>
      </w:pPr>
      <w:r w:rsidRPr="00412A95">
        <w:rPr>
          <w:rFonts w:ascii="Times New Roman" w:hAnsi="Times New Roman" w:cs="Times New Roman"/>
          <w:color w:val="000000"/>
        </w:rPr>
        <w:t>l’indicazione dell’autorità procedente;</w:t>
      </w:r>
    </w:p>
    <w:p w14:paraId="57F1C764" w14:textId="77777777" w:rsidR="00E673F0" w:rsidRPr="00412A95" w:rsidRDefault="00E673F0" w:rsidP="00412A95">
      <w:pPr>
        <w:pStyle w:val="Paragrafoelenco"/>
        <w:numPr>
          <w:ilvl w:val="0"/>
          <w:numId w:val="10"/>
        </w:numPr>
        <w:autoSpaceDE w:val="0"/>
        <w:autoSpaceDN w:val="0"/>
        <w:adjustRightInd w:val="0"/>
        <w:spacing w:after="0" w:line="240" w:lineRule="auto"/>
        <w:jc w:val="both"/>
        <w:rPr>
          <w:rFonts w:ascii="Times New Roman" w:hAnsi="Times New Roman" w:cs="Times New Roman"/>
          <w:color w:val="000000"/>
        </w:rPr>
      </w:pPr>
      <w:r w:rsidRPr="00412A95">
        <w:rPr>
          <w:rFonts w:ascii="Times New Roman" w:hAnsi="Times New Roman" w:cs="Times New Roman"/>
          <w:color w:val="000000"/>
        </w:rPr>
        <w:t>l’indicazione del professionista incolpato;</w:t>
      </w:r>
    </w:p>
    <w:p w14:paraId="717B3EE9" w14:textId="77777777" w:rsidR="00E673F0" w:rsidRPr="00412A95" w:rsidRDefault="00E673F0" w:rsidP="00412A95">
      <w:pPr>
        <w:pStyle w:val="Paragrafoelenco"/>
        <w:numPr>
          <w:ilvl w:val="0"/>
          <w:numId w:val="10"/>
        </w:numPr>
        <w:autoSpaceDE w:val="0"/>
        <w:autoSpaceDN w:val="0"/>
        <w:adjustRightInd w:val="0"/>
        <w:spacing w:after="0" w:line="240" w:lineRule="auto"/>
        <w:jc w:val="both"/>
        <w:rPr>
          <w:rFonts w:ascii="Times New Roman" w:hAnsi="Times New Roman" w:cs="Times New Roman"/>
          <w:color w:val="000000"/>
        </w:rPr>
      </w:pPr>
      <w:r w:rsidRPr="00412A95">
        <w:rPr>
          <w:rFonts w:ascii="Times New Roman" w:hAnsi="Times New Roman" w:cs="Times New Roman"/>
          <w:color w:val="000000"/>
        </w:rPr>
        <w:t>un riferimento sintetico ai fatti oggetto dell’imputazione.</w:t>
      </w:r>
    </w:p>
    <w:p w14:paraId="20296CF4" w14:textId="77777777" w:rsidR="00E673F0" w:rsidRPr="005D7585"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L’inosservanza dell’obbligo di audizione dell’incolpato può comportare, se tempestivamente</w:t>
      </w:r>
      <w:r w:rsidR="00412A95">
        <w:rPr>
          <w:rFonts w:ascii="Times New Roman" w:hAnsi="Times New Roman" w:cs="Times New Roman"/>
          <w:color w:val="000000"/>
        </w:rPr>
        <w:t xml:space="preserve"> </w:t>
      </w:r>
      <w:r w:rsidRPr="005D7585">
        <w:rPr>
          <w:rFonts w:ascii="Times New Roman" w:hAnsi="Times New Roman" w:cs="Times New Roman"/>
          <w:color w:val="000000"/>
        </w:rPr>
        <w:t>dedotta dallo stesso, la nullità del procedimento.</w:t>
      </w:r>
    </w:p>
    <w:p w14:paraId="70458D4D" w14:textId="77777777" w:rsidR="00E673F0" w:rsidRPr="005D7585"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corso della riunione del Co</w:t>
      </w:r>
      <w:r w:rsidR="00412A95">
        <w:rPr>
          <w:rFonts w:ascii="Times New Roman" w:hAnsi="Times New Roman" w:cs="Times New Roman"/>
          <w:color w:val="000000"/>
        </w:rPr>
        <w:t>llegio</w:t>
      </w:r>
      <w:r w:rsidRPr="005D7585">
        <w:rPr>
          <w:rFonts w:ascii="Times New Roman" w:hAnsi="Times New Roman" w:cs="Times New Roman"/>
          <w:color w:val="000000"/>
        </w:rPr>
        <w:t xml:space="preserve"> di Disciplina, convocata secondo procedure</w:t>
      </w:r>
      <w:r w:rsidR="00412A95">
        <w:rPr>
          <w:rFonts w:ascii="Times New Roman" w:hAnsi="Times New Roman" w:cs="Times New Roman"/>
          <w:color w:val="000000"/>
        </w:rPr>
        <w:t xml:space="preserve"> </w:t>
      </w:r>
      <w:r w:rsidRPr="005D7585">
        <w:rPr>
          <w:rFonts w:ascii="Times New Roman" w:hAnsi="Times New Roman" w:cs="Times New Roman"/>
          <w:color w:val="000000"/>
        </w:rPr>
        <w:t>prestabilite (Modello 2), il Presidente (o il Relatore nominato) espone i fatti e relaziona</w:t>
      </w:r>
      <w:r w:rsidR="00412A95">
        <w:rPr>
          <w:rFonts w:ascii="Times New Roman" w:hAnsi="Times New Roman" w:cs="Times New Roman"/>
          <w:color w:val="000000"/>
        </w:rPr>
        <w:t xml:space="preserve"> </w:t>
      </w:r>
      <w:r w:rsidRPr="005D7585">
        <w:rPr>
          <w:rFonts w:ascii="Times New Roman" w:hAnsi="Times New Roman" w:cs="Times New Roman"/>
          <w:color w:val="000000"/>
        </w:rPr>
        <w:t>sull’audizione dell’indagato, sulle informazioni ottenute e sui fatti che formano oggetto</w:t>
      </w:r>
      <w:r w:rsidR="00412A95">
        <w:rPr>
          <w:rFonts w:ascii="Times New Roman" w:hAnsi="Times New Roman" w:cs="Times New Roman"/>
          <w:color w:val="000000"/>
        </w:rPr>
        <w:t xml:space="preserve"> </w:t>
      </w:r>
      <w:r w:rsidRPr="005D7585">
        <w:rPr>
          <w:rFonts w:ascii="Times New Roman" w:hAnsi="Times New Roman" w:cs="Times New Roman"/>
          <w:color w:val="000000"/>
        </w:rPr>
        <w:t>dell’imputazione.</w:t>
      </w:r>
    </w:p>
    <w:p w14:paraId="374AB9CF" w14:textId="77777777" w:rsidR="00E673F0"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L’incolpato, eventualmente assistito dal proprio legale e/o dal proprio esperto di fiducia,</w:t>
      </w:r>
      <w:r w:rsidR="00412A95">
        <w:rPr>
          <w:rFonts w:ascii="Times New Roman" w:hAnsi="Times New Roman" w:cs="Times New Roman"/>
          <w:color w:val="000000"/>
        </w:rPr>
        <w:t xml:space="preserve"> </w:t>
      </w:r>
      <w:r w:rsidRPr="005D7585">
        <w:rPr>
          <w:rFonts w:ascii="Times New Roman" w:hAnsi="Times New Roman" w:cs="Times New Roman"/>
          <w:color w:val="000000"/>
        </w:rPr>
        <w:t>espone la propria versione dei fatti e svolge le proprie ragioni e difese, anche</w:t>
      </w:r>
      <w:r w:rsidR="00412A95">
        <w:rPr>
          <w:rFonts w:ascii="Times New Roman" w:hAnsi="Times New Roman" w:cs="Times New Roman"/>
          <w:color w:val="000000"/>
        </w:rPr>
        <w:t xml:space="preserve"> </w:t>
      </w:r>
      <w:r w:rsidRPr="005D7585">
        <w:rPr>
          <w:rFonts w:ascii="Times New Roman" w:hAnsi="Times New Roman" w:cs="Times New Roman"/>
          <w:color w:val="000000"/>
        </w:rPr>
        <w:t>con eventuali memorie scritte.</w:t>
      </w:r>
    </w:p>
    <w:p w14:paraId="48C71756" w14:textId="77777777" w:rsidR="00412A95" w:rsidRPr="005D7585" w:rsidRDefault="00412A95" w:rsidP="00E673F0">
      <w:pPr>
        <w:autoSpaceDE w:val="0"/>
        <w:autoSpaceDN w:val="0"/>
        <w:adjustRightInd w:val="0"/>
        <w:spacing w:after="0" w:line="240" w:lineRule="auto"/>
        <w:rPr>
          <w:rFonts w:ascii="Times New Roman" w:hAnsi="Times New Roman" w:cs="Times New Roman"/>
          <w:color w:val="000000"/>
        </w:rPr>
      </w:pPr>
    </w:p>
    <w:p w14:paraId="18D70F9E" w14:textId="77777777" w:rsidR="00E673F0" w:rsidRPr="005D7585" w:rsidRDefault="00412A95" w:rsidP="00412A9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19</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Fase finale dell’istruttoria: decisione di dare o meno inizio a giudizio</w:t>
      </w:r>
      <w:r>
        <w:rPr>
          <w:rFonts w:ascii="Times New Roman" w:hAnsi="Times New Roman" w:cs="Times New Roman"/>
          <w:b/>
          <w:bCs/>
          <w:color w:val="000000"/>
        </w:rPr>
        <w:t xml:space="preserve"> </w:t>
      </w:r>
      <w:r w:rsidR="00E673F0" w:rsidRPr="005D7585">
        <w:rPr>
          <w:rFonts w:ascii="Times New Roman" w:hAnsi="Times New Roman" w:cs="Times New Roman"/>
          <w:b/>
          <w:bCs/>
          <w:color w:val="000000"/>
        </w:rPr>
        <w:t>disciplinare</w:t>
      </w:r>
    </w:p>
    <w:p w14:paraId="0D7EDDEB"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Al termine dell’audizione, fatto uscire l’incolpato e suoi difensori, il Co</w:t>
      </w:r>
      <w:r w:rsidR="00412A95">
        <w:rPr>
          <w:rFonts w:ascii="Times New Roman" w:hAnsi="Times New Roman" w:cs="Times New Roman"/>
          <w:color w:val="000000"/>
        </w:rPr>
        <w:t>llegio</w:t>
      </w:r>
      <w:r w:rsidRPr="005D7585">
        <w:rPr>
          <w:rFonts w:ascii="Times New Roman" w:hAnsi="Times New Roman" w:cs="Times New Roman"/>
          <w:color w:val="000000"/>
        </w:rPr>
        <w:t xml:space="preserve"> di Disciplina</w:t>
      </w:r>
      <w:r w:rsidR="00412A95">
        <w:rPr>
          <w:rFonts w:ascii="Times New Roman" w:hAnsi="Times New Roman" w:cs="Times New Roman"/>
          <w:color w:val="000000"/>
        </w:rPr>
        <w:t xml:space="preserve"> </w:t>
      </w:r>
      <w:r w:rsidRPr="005D7585">
        <w:rPr>
          <w:rFonts w:ascii="Times New Roman" w:hAnsi="Times New Roman" w:cs="Times New Roman"/>
          <w:color w:val="000000"/>
        </w:rPr>
        <w:t>discute la situazione e decide se vi sia motivo per dare corso a un giudizio disciplinare</w:t>
      </w:r>
      <w:r w:rsidR="00412A95">
        <w:rPr>
          <w:rFonts w:ascii="Times New Roman" w:hAnsi="Times New Roman" w:cs="Times New Roman"/>
          <w:color w:val="000000"/>
        </w:rPr>
        <w:t xml:space="preserve"> </w:t>
      </w:r>
      <w:r w:rsidRPr="005D7585">
        <w:rPr>
          <w:rFonts w:ascii="Times New Roman" w:hAnsi="Times New Roman" w:cs="Times New Roman"/>
          <w:color w:val="000000"/>
        </w:rPr>
        <w:t>individuando, con riferimento al codice deontologico e</w:t>
      </w:r>
      <w:r w:rsidR="00412A95">
        <w:rPr>
          <w:rFonts w:ascii="Times New Roman" w:hAnsi="Times New Roman" w:cs="Times New Roman"/>
          <w:color w:val="000000"/>
        </w:rPr>
        <w:t>/o</w:t>
      </w:r>
      <w:r w:rsidRPr="005D7585">
        <w:rPr>
          <w:rFonts w:ascii="Times New Roman" w:hAnsi="Times New Roman" w:cs="Times New Roman"/>
          <w:color w:val="000000"/>
        </w:rPr>
        <w:t xml:space="preserve"> ad altra specifica di legge, quali norme si possano ipotizzare violate.</w:t>
      </w:r>
    </w:p>
    <w:p w14:paraId="571438B7"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questa fase non si tratta ancora di assumere la decisione, ma semplicemente di</w:t>
      </w:r>
      <w:r w:rsidR="00412A95">
        <w:rPr>
          <w:rFonts w:ascii="Times New Roman" w:hAnsi="Times New Roman" w:cs="Times New Roman"/>
          <w:color w:val="000000"/>
        </w:rPr>
        <w:t xml:space="preserve"> </w:t>
      </w:r>
      <w:r w:rsidRPr="005D7585">
        <w:rPr>
          <w:rFonts w:ascii="Times New Roman" w:hAnsi="Times New Roman" w:cs="Times New Roman"/>
          <w:color w:val="000000"/>
        </w:rPr>
        <w:t>valutare se le circostanze che emergono dalle indagini condotte e dall’audizione</w:t>
      </w:r>
      <w:r w:rsidR="00412A95">
        <w:rPr>
          <w:rFonts w:ascii="Times New Roman" w:hAnsi="Times New Roman" w:cs="Times New Roman"/>
          <w:color w:val="000000"/>
        </w:rPr>
        <w:t xml:space="preserve"> </w:t>
      </w:r>
      <w:r w:rsidRPr="005D7585">
        <w:rPr>
          <w:rFonts w:ascii="Times New Roman" w:hAnsi="Times New Roman" w:cs="Times New Roman"/>
          <w:color w:val="000000"/>
        </w:rPr>
        <w:t>dell’incolpato implichino o no la necessità di dare corso a giudizio disciplinare.</w:t>
      </w:r>
    </w:p>
    <w:p w14:paraId="3DD0B519"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decisione può essere assunta immediatamente oppure, ove il Co</w:t>
      </w:r>
      <w:r w:rsidR="006B6960">
        <w:rPr>
          <w:rFonts w:ascii="Times New Roman" w:hAnsi="Times New Roman" w:cs="Times New Roman"/>
          <w:color w:val="000000"/>
        </w:rPr>
        <w:t>llegio</w:t>
      </w:r>
      <w:r w:rsidRPr="005D7585">
        <w:rPr>
          <w:rFonts w:ascii="Times New Roman" w:hAnsi="Times New Roman" w:cs="Times New Roman"/>
          <w:color w:val="000000"/>
        </w:rPr>
        <w:t xml:space="preserve"> di Disciplina</w:t>
      </w:r>
      <w:r w:rsidR="00412A95">
        <w:rPr>
          <w:rFonts w:ascii="Times New Roman" w:hAnsi="Times New Roman" w:cs="Times New Roman"/>
          <w:color w:val="000000"/>
        </w:rPr>
        <w:t xml:space="preserve"> </w:t>
      </w:r>
      <w:r w:rsidRPr="005D7585">
        <w:rPr>
          <w:rFonts w:ascii="Times New Roman" w:hAnsi="Times New Roman" w:cs="Times New Roman"/>
          <w:color w:val="000000"/>
        </w:rPr>
        <w:t>ritenga necessari altri approfondimenti, in una riunione successiva. La decisione</w:t>
      </w:r>
      <w:r w:rsidR="00412A95">
        <w:rPr>
          <w:rFonts w:ascii="Times New Roman" w:hAnsi="Times New Roman" w:cs="Times New Roman"/>
          <w:color w:val="000000"/>
        </w:rPr>
        <w:t xml:space="preserve"> </w:t>
      </w:r>
      <w:r w:rsidRPr="005D7585">
        <w:rPr>
          <w:rFonts w:ascii="Times New Roman" w:hAnsi="Times New Roman" w:cs="Times New Roman"/>
          <w:color w:val="000000"/>
        </w:rPr>
        <w:t>viene presa a maggioranza.</w:t>
      </w:r>
    </w:p>
    <w:p w14:paraId="0AC05A26"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Della seduta deve essere stilato corretto verbale contenente le dichiarazioni rese dal</w:t>
      </w:r>
      <w:r w:rsidR="00412A95">
        <w:rPr>
          <w:rFonts w:ascii="Times New Roman" w:hAnsi="Times New Roman" w:cs="Times New Roman"/>
          <w:color w:val="000000"/>
        </w:rPr>
        <w:t xml:space="preserve"> </w:t>
      </w:r>
      <w:r w:rsidRPr="005D7585">
        <w:rPr>
          <w:rFonts w:ascii="Times New Roman" w:hAnsi="Times New Roman" w:cs="Times New Roman"/>
          <w:color w:val="000000"/>
        </w:rPr>
        <w:t>Presidente del Co</w:t>
      </w:r>
      <w:r w:rsidR="006B6960">
        <w:rPr>
          <w:rFonts w:ascii="Times New Roman" w:hAnsi="Times New Roman" w:cs="Times New Roman"/>
          <w:color w:val="000000"/>
        </w:rPr>
        <w:t>llegio</w:t>
      </w:r>
      <w:r w:rsidRPr="005D7585">
        <w:rPr>
          <w:rFonts w:ascii="Times New Roman" w:hAnsi="Times New Roman" w:cs="Times New Roman"/>
          <w:color w:val="000000"/>
        </w:rPr>
        <w:t xml:space="preserve"> di Disciplina (con eventuale allegazione del rapporto scritto</w:t>
      </w:r>
      <w:r w:rsidR="00412A95">
        <w:rPr>
          <w:rFonts w:ascii="Times New Roman" w:hAnsi="Times New Roman" w:cs="Times New Roman"/>
          <w:color w:val="000000"/>
        </w:rPr>
        <w:t xml:space="preserve"> </w:t>
      </w:r>
      <w:r w:rsidRPr="005D7585">
        <w:rPr>
          <w:rFonts w:ascii="Times New Roman" w:hAnsi="Times New Roman" w:cs="Times New Roman"/>
          <w:color w:val="000000"/>
        </w:rPr>
        <w:t>e degli atti e documenti prodotti) e le dichiarazioni rese dall’incolpato, anche tramite il</w:t>
      </w:r>
      <w:r w:rsidR="00412A95">
        <w:rPr>
          <w:rFonts w:ascii="Times New Roman" w:hAnsi="Times New Roman" w:cs="Times New Roman"/>
          <w:color w:val="000000"/>
        </w:rPr>
        <w:t xml:space="preserve"> </w:t>
      </w:r>
      <w:r w:rsidRPr="005D7585">
        <w:rPr>
          <w:rFonts w:ascii="Times New Roman" w:hAnsi="Times New Roman" w:cs="Times New Roman"/>
          <w:color w:val="000000"/>
        </w:rPr>
        <w:t>suo eventuale difensore e/o esperto di fiducia, con allegazione degli altri atti e documenti</w:t>
      </w:r>
      <w:r w:rsidR="00412A95">
        <w:rPr>
          <w:rFonts w:ascii="Times New Roman" w:hAnsi="Times New Roman" w:cs="Times New Roman"/>
          <w:color w:val="000000"/>
        </w:rPr>
        <w:t xml:space="preserve"> </w:t>
      </w:r>
      <w:r w:rsidRPr="005D7585">
        <w:rPr>
          <w:rFonts w:ascii="Times New Roman" w:hAnsi="Times New Roman" w:cs="Times New Roman"/>
          <w:color w:val="000000"/>
        </w:rPr>
        <w:t>eventualmente prodotti.</w:t>
      </w:r>
    </w:p>
    <w:p w14:paraId="104F2405"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verbale della riunione, come tutti gli atti e i verbali riguardanti procedimenti disciplinari</w:t>
      </w:r>
      <w:r w:rsidR="00412A95">
        <w:rPr>
          <w:rFonts w:ascii="Times New Roman" w:hAnsi="Times New Roman" w:cs="Times New Roman"/>
          <w:color w:val="000000"/>
        </w:rPr>
        <w:t xml:space="preserve"> </w:t>
      </w:r>
      <w:r w:rsidRPr="005D7585">
        <w:rPr>
          <w:rFonts w:ascii="Times New Roman" w:hAnsi="Times New Roman" w:cs="Times New Roman"/>
          <w:color w:val="000000"/>
        </w:rPr>
        <w:t xml:space="preserve">in ogni loro fase, </w:t>
      </w:r>
      <w:r w:rsidR="006B6960">
        <w:rPr>
          <w:rFonts w:ascii="Times New Roman" w:hAnsi="Times New Roman" w:cs="Times New Roman"/>
          <w:color w:val="000000"/>
        </w:rPr>
        <w:t xml:space="preserve">è </w:t>
      </w:r>
      <w:r w:rsidRPr="005D7585">
        <w:rPr>
          <w:rFonts w:ascii="Times New Roman" w:hAnsi="Times New Roman" w:cs="Times New Roman"/>
          <w:color w:val="000000"/>
        </w:rPr>
        <w:t>riservato e come tale deve essere conservato. Il verbale della</w:t>
      </w:r>
      <w:r w:rsidR="00412A95">
        <w:rPr>
          <w:rFonts w:ascii="Times New Roman" w:hAnsi="Times New Roman" w:cs="Times New Roman"/>
          <w:color w:val="000000"/>
        </w:rPr>
        <w:t xml:space="preserve"> </w:t>
      </w:r>
      <w:r w:rsidRPr="005D7585">
        <w:rPr>
          <w:rFonts w:ascii="Times New Roman" w:hAnsi="Times New Roman" w:cs="Times New Roman"/>
          <w:color w:val="000000"/>
        </w:rPr>
        <w:t>seduta non deve riportare se la decisione è stata presa all’unanimità o a maggioranza</w:t>
      </w:r>
      <w:r w:rsidR="006B6960">
        <w:rPr>
          <w:rFonts w:ascii="Times New Roman" w:hAnsi="Times New Roman" w:cs="Times New Roman"/>
          <w:color w:val="000000"/>
        </w:rPr>
        <w:t>.</w:t>
      </w:r>
    </w:p>
    <w:p w14:paraId="4725A0D8"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decisione del Co</w:t>
      </w:r>
      <w:r w:rsidR="006B6960">
        <w:rPr>
          <w:rFonts w:ascii="Times New Roman" w:hAnsi="Times New Roman" w:cs="Times New Roman"/>
          <w:color w:val="000000"/>
        </w:rPr>
        <w:t>llegio</w:t>
      </w:r>
      <w:r w:rsidRPr="005D7585">
        <w:rPr>
          <w:rFonts w:ascii="Times New Roman" w:hAnsi="Times New Roman" w:cs="Times New Roman"/>
          <w:color w:val="000000"/>
        </w:rPr>
        <w:t xml:space="preserve"> di Disciplina deve essere sottoscritta dal Presidente, dal</w:t>
      </w:r>
      <w:r w:rsidR="00412A95">
        <w:rPr>
          <w:rFonts w:ascii="Times New Roman" w:hAnsi="Times New Roman" w:cs="Times New Roman"/>
          <w:color w:val="000000"/>
        </w:rPr>
        <w:t xml:space="preserve"> </w:t>
      </w:r>
      <w:r w:rsidRPr="005D7585">
        <w:rPr>
          <w:rFonts w:ascii="Times New Roman" w:hAnsi="Times New Roman" w:cs="Times New Roman"/>
          <w:color w:val="000000"/>
        </w:rPr>
        <w:t>Relatore, se trattasi di persona diversa dal Presidente, e dal Segretario dello stesso</w:t>
      </w:r>
      <w:r w:rsidR="00412A95">
        <w:rPr>
          <w:rFonts w:ascii="Times New Roman" w:hAnsi="Times New Roman" w:cs="Times New Roman"/>
          <w:color w:val="000000"/>
        </w:rPr>
        <w:t xml:space="preserve"> </w:t>
      </w:r>
      <w:r w:rsidRPr="005D7585">
        <w:rPr>
          <w:rFonts w:ascii="Times New Roman" w:hAnsi="Times New Roman" w:cs="Times New Roman"/>
          <w:color w:val="000000"/>
        </w:rPr>
        <w:t>Co</w:t>
      </w:r>
      <w:r w:rsidR="006B6960">
        <w:rPr>
          <w:rFonts w:ascii="Times New Roman" w:hAnsi="Times New Roman" w:cs="Times New Roman"/>
          <w:color w:val="000000"/>
        </w:rPr>
        <w:t>llegio</w:t>
      </w:r>
      <w:r w:rsidRPr="005D7585">
        <w:rPr>
          <w:rFonts w:ascii="Times New Roman" w:hAnsi="Times New Roman" w:cs="Times New Roman"/>
          <w:color w:val="000000"/>
        </w:rPr>
        <w:t>.</w:t>
      </w:r>
    </w:p>
    <w:p w14:paraId="09984DD2" w14:textId="77777777" w:rsidR="006B6960"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in cui il Co</w:t>
      </w:r>
      <w:r w:rsidR="006B6960">
        <w:rPr>
          <w:rFonts w:ascii="Times New Roman" w:hAnsi="Times New Roman" w:cs="Times New Roman"/>
          <w:color w:val="000000"/>
        </w:rPr>
        <w:t>llegio</w:t>
      </w:r>
      <w:r w:rsidRPr="005D7585">
        <w:rPr>
          <w:rFonts w:ascii="Times New Roman" w:hAnsi="Times New Roman" w:cs="Times New Roman"/>
          <w:color w:val="000000"/>
        </w:rPr>
        <w:t xml:space="preserve"> di Disciplina non ravvisi l’esistenza di fatti e circostanze</w:t>
      </w:r>
      <w:r w:rsidR="00412A95">
        <w:rPr>
          <w:rFonts w:ascii="Times New Roman" w:hAnsi="Times New Roman" w:cs="Times New Roman"/>
          <w:color w:val="000000"/>
        </w:rPr>
        <w:t xml:space="preserve"> </w:t>
      </w:r>
      <w:r w:rsidRPr="005D7585">
        <w:rPr>
          <w:rFonts w:ascii="Times New Roman" w:hAnsi="Times New Roman" w:cs="Times New Roman"/>
          <w:color w:val="000000"/>
        </w:rPr>
        <w:t xml:space="preserve">disciplinarmente rilevanti, delibera il non luogo a procedere e l’archiviazione del </w:t>
      </w:r>
      <w:r w:rsidR="006B6960">
        <w:rPr>
          <w:rFonts w:ascii="Times New Roman" w:hAnsi="Times New Roman" w:cs="Times New Roman"/>
          <w:color w:val="000000"/>
        </w:rPr>
        <w:t>procedimento. La pratica sarà rimessa al Presidente del Consiglio di Disciplina che provvederà a notificare, a mezzo PEC o raccomanda, all’iscritto all’Ordine ed al soggetto che aveva inteso promuovere l’azione disciplinare, le decisioni del Collegio di Disciplina, allegando copia del provvedimento formale da quest’ultimo adottato.</w:t>
      </w:r>
    </w:p>
    <w:p w14:paraId="77134D35"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in cui la violazione della norma di comportamento appaia lieve e sia dettata</w:t>
      </w:r>
      <w:r w:rsidR="00412A95">
        <w:rPr>
          <w:rFonts w:ascii="Times New Roman" w:hAnsi="Times New Roman" w:cs="Times New Roman"/>
          <w:color w:val="000000"/>
        </w:rPr>
        <w:t xml:space="preserve"> </w:t>
      </w:r>
      <w:r w:rsidRPr="005D7585">
        <w:rPr>
          <w:rFonts w:ascii="Times New Roman" w:hAnsi="Times New Roman" w:cs="Times New Roman"/>
          <w:color w:val="000000"/>
        </w:rPr>
        <w:t>da inesperienza, per cui consegua decisione di non dare corso a un procedimento</w:t>
      </w:r>
      <w:r w:rsidR="00412A95">
        <w:rPr>
          <w:rFonts w:ascii="Times New Roman" w:hAnsi="Times New Roman" w:cs="Times New Roman"/>
          <w:color w:val="000000"/>
        </w:rPr>
        <w:t xml:space="preserve"> </w:t>
      </w:r>
      <w:r w:rsidRPr="005D7585">
        <w:rPr>
          <w:rFonts w:ascii="Times New Roman" w:hAnsi="Times New Roman" w:cs="Times New Roman"/>
          <w:color w:val="000000"/>
        </w:rPr>
        <w:t>disciplinale con archiviazione dello stesso, è, comunque, possibile un “richiamo” da</w:t>
      </w:r>
      <w:r w:rsidR="00412A95">
        <w:rPr>
          <w:rFonts w:ascii="Times New Roman" w:hAnsi="Times New Roman" w:cs="Times New Roman"/>
          <w:color w:val="000000"/>
        </w:rPr>
        <w:t xml:space="preserve"> </w:t>
      </w:r>
      <w:r w:rsidRPr="005D7585">
        <w:rPr>
          <w:rFonts w:ascii="Times New Roman" w:hAnsi="Times New Roman" w:cs="Times New Roman"/>
          <w:color w:val="000000"/>
        </w:rPr>
        <w:t>parte del Presidente del Consiglio di Disciplina che non costituisca sanzione disciplinare.</w:t>
      </w:r>
    </w:p>
    <w:p w14:paraId="6925C256" w14:textId="1B6FC9A9" w:rsidR="006B6960" w:rsidRPr="00C20F89"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Della fase istruttoria di cui al prese</w:t>
      </w:r>
      <w:r w:rsidR="006B6960">
        <w:rPr>
          <w:rFonts w:ascii="Times New Roman" w:hAnsi="Times New Roman" w:cs="Times New Roman"/>
          <w:color w:val="000000"/>
        </w:rPr>
        <w:t xml:space="preserve">nte Capitolo 2, </w:t>
      </w:r>
      <w:r w:rsidRPr="005D7585">
        <w:rPr>
          <w:rFonts w:ascii="Times New Roman" w:hAnsi="Times New Roman" w:cs="Times New Roman"/>
          <w:color w:val="000000"/>
        </w:rPr>
        <w:t>non deve essere data comunicazione</w:t>
      </w:r>
      <w:r w:rsidR="00412A95">
        <w:rPr>
          <w:rFonts w:ascii="Times New Roman" w:hAnsi="Times New Roman" w:cs="Times New Roman"/>
          <w:color w:val="000000"/>
        </w:rPr>
        <w:t xml:space="preserve"> </w:t>
      </w:r>
      <w:r w:rsidRPr="005D7585">
        <w:rPr>
          <w:rFonts w:ascii="Times New Roman" w:hAnsi="Times New Roman" w:cs="Times New Roman"/>
          <w:color w:val="000000"/>
        </w:rPr>
        <w:t>alla Procura della Repubblica presso il Tribunale territorialmente competente.</w:t>
      </w:r>
    </w:p>
    <w:p w14:paraId="689D3BA6"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73064A69" w14:textId="77777777" w:rsidR="002C2CBF" w:rsidRDefault="002C2CBF" w:rsidP="006B6960">
      <w:pPr>
        <w:autoSpaceDE w:val="0"/>
        <w:autoSpaceDN w:val="0"/>
        <w:adjustRightInd w:val="0"/>
        <w:spacing w:after="0" w:line="240" w:lineRule="auto"/>
        <w:jc w:val="center"/>
        <w:rPr>
          <w:rFonts w:ascii="Times New Roman" w:hAnsi="Times New Roman" w:cs="Times New Roman"/>
          <w:b/>
          <w:bCs/>
          <w:color w:val="000000"/>
          <w:sz w:val="28"/>
          <w:szCs w:val="28"/>
        </w:rPr>
      </w:pPr>
    </w:p>
    <w:p w14:paraId="536188B1" w14:textId="77777777" w:rsidR="00E673F0" w:rsidRDefault="006B6960" w:rsidP="006B6960">
      <w:pPr>
        <w:autoSpaceDE w:val="0"/>
        <w:autoSpaceDN w:val="0"/>
        <w:adjustRightInd w:val="0"/>
        <w:spacing w:after="0" w:line="240" w:lineRule="auto"/>
        <w:jc w:val="center"/>
        <w:rPr>
          <w:rFonts w:ascii="Times New Roman" w:hAnsi="Times New Roman" w:cs="Times New Roman"/>
          <w:b/>
          <w:bCs/>
          <w:color w:val="000000"/>
          <w:sz w:val="28"/>
          <w:szCs w:val="28"/>
        </w:rPr>
      </w:pPr>
      <w:r w:rsidRPr="003B7D53">
        <w:rPr>
          <w:rFonts w:ascii="Times New Roman" w:hAnsi="Times New Roman" w:cs="Times New Roman"/>
          <w:b/>
          <w:bCs/>
          <w:color w:val="000000"/>
          <w:sz w:val="28"/>
          <w:szCs w:val="28"/>
        </w:rPr>
        <w:t>Capitol</w:t>
      </w:r>
      <w:r>
        <w:rPr>
          <w:rFonts w:ascii="Times New Roman" w:hAnsi="Times New Roman" w:cs="Times New Roman"/>
          <w:b/>
          <w:bCs/>
          <w:color w:val="000000"/>
          <w:sz w:val="28"/>
          <w:szCs w:val="28"/>
        </w:rPr>
        <w:t>o 3</w:t>
      </w:r>
      <w:r w:rsidRPr="003B7D53">
        <w:rPr>
          <w:rFonts w:ascii="Times New Roman" w:hAnsi="Times New Roman" w:cs="Times New Roman"/>
          <w:b/>
          <w:bCs/>
          <w:color w:val="000000"/>
          <w:sz w:val="28"/>
          <w:szCs w:val="28"/>
        </w:rPr>
        <w:t xml:space="preserve"> – </w:t>
      </w:r>
      <w:r w:rsidR="00E673F0" w:rsidRPr="006B6960">
        <w:rPr>
          <w:rFonts w:ascii="Times New Roman" w:hAnsi="Times New Roman" w:cs="Times New Roman"/>
          <w:b/>
          <w:bCs/>
          <w:color w:val="000000"/>
          <w:sz w:val="28"/>
          <w:szCs w:val="28"/>
        </w:rPr>
        <w:t>Fase decisoria ex art. 41 comma 2° e 3° R.D. 2537/1925</w:t>
      </w:r>
    </w:p>
    <w:p w14:paraId="5FC5D387" w14:textId="77777777" w:rsidR="006B6960" w:rsidRPr="006B6960" w:rsidRDefault="006B6960" w:rsidP="006B6960">
      <w:pPr>
        <w:autoSpaceDE w:val="0"/>
        <w:autoSpaceDN w:val="0"/>
        <w:adjustRightInd w:val="0"/>
        <w:spacing w:after="0" w:line="240" w:lineRule="auto"/>
        <w:rPr>
          <w:rFonts w:ascii="Times New Roman" w:hAnsi="Times New Roman" w:cs="Times New Roman"/>
          <w:b/>
          <w:bCs/>
          <w:color w:val="000000"/>
        </w:rPr>
      </w:pPr>
    </w:p>
    <w:p w14:paraId="4350CB18" w14:textId="77777777" w:rsidR="00E673F0" w:rsidRPr="005D7585" w:rsidRDefault="006B6960" w:rsidP="006B6960">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20 </w:t>
      </w:r>
      <w:r>
        <w:rPr>
          <w:rFonts w:ascii="Times New Roman" w:hAnsi="Times New Roman" w:cs="Times New Roman"/>
          <w:b/>
          <w:bCs/>
          <w:color w:val="000000"/>
        </w:rPr>
        <w:tab/>
      </w:r>
      <w:r w:rsidR="00E673F0" w:rsidRPr="005D7585">
        <w:rPr>
          <w:rFonts w:ascii="Times New Roman" w:hAnsi="Times New Roman" w:cs="Times New Roman"/>
          <w:b/>
          <w:bCs/>
          <w:color w:val="000000"/>
        </w:rPr>
        <w:t>Inizio del giudizio disciplinare</w:t>
      </w:r>
    </w:p>
    <w:p w14:paraId="0D8C2486" w14:textId="756E285A" w:rsidR="00E673F0" w:rsidRPr="005D7585" w:rsidRDefault="00E673F0" w:rsidP="00514EF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Come primo adempimento, il Presidente del Collegio di Disciplina apre formalmente</w:t>
      </w:r>
      <w:r w:rsidR="006B6960">
        <w:rPr>
          <w:rFonts w:ascii="Times New Roman" w:hAnsi="Times New Roman" w:cs="Times New Roman"/>
          <w:color w:val="000000"/>
        </w:rPr>
        <w:t xml:space="preserve"> </w:t>
      </w:r>
      <w:r w:rsidRPr="005D7585">
        <w:rPr>
          <w:rFonts w:ascii="Times New Roman" w:hAnsi="Times New Roman" w:cs="Times New Roman"/>
          <w:color w:val="000000"/>
        </w:rPr>
        <w:t xml:space="preserve">il procedimento </w:t>
      </w:r>
      <w:r w:rsidR="00D67DBD">
        <w:rPr>
          <w:rFonts w:ascii="Times New Roman" w:hAnsi="Times New Roman" w:cs="Times New Roman"/>
          <w:color w:val="000000"/>
        </w:rPr>
        <w:t>con la nomina</w:t>
      </w:r>
      <w:r w:rsidRPr="005D7585">
        <w:rPr>
          <w:rFonts w:ascii="Times New Roman" w:hAnsi="Times New Roman" w:cs="Times New Roman"/>
          <w:color w:val="000000"/>
        </w:rPr>
        <w:t xml:space="preserve">, </w:t>
      </w:r>
      <w:r w:rsidR="00D67DBD">
        <w:rPr>
          <w:rFonts w:ascii="Times New Roman" w:hAnsi="Times New Roman" w:cs="Times New Roman"/>
          <w:color w:val="000000"/>
        </w:rPr>
        <w:t xml:space="preserve">qualora non abbia già provveduto, </w:t>
      </w:r>
      <w:r w:rsidR="00514EF5">
        <w:rPr>
          <w:rFonts w:ascii="Times New Roman" w:hAnsi="Times New Roman" w:cs="Times New Roman"/>
          <w:color w:val="000000"/>
        </w:rPr>
        <w:t>del Relatore scelto</w:t>
      </w:r>
      <w:r w:rsidR="00D67DBD">
        <w:rPr>
          <w:rFonts w:ascii="Times New Roman" w:hAnsi="Times New Roman" w:cs="Times New Roman"/>
          <w:color w:val="000000"/>
        </w:rPr>
        <w:t xml:space="preserve"> </w:t>
      </w:r>
      <w:r w:rsidRPr="005D7585">
        <w:rPr>
          <w:rFonts w:ascii="Times New Roman" w:hAnsi="Times New Roman" w:cs="Times New Roman"/>
          <w:color w:val="000000"/>
        </w:rPr>
        <w:t>fra i componenti dell</w:t>
      </w:r>
      <w:r w:rsidR="00514EF5">
        <w:rPr>
          <w:rFonts w:ascii="Times New Roman" w:hAnsi="Times New Roman" w:cs="Times New Roman"/>
          <w:color w:val="000000"/>
        </w:rPr>
        <w:t xml:space="preserve">o stesso Collegio, </w:t>
      </w:r>
      <w:r w:rsidRPr="005D7585">
        <w:rPr>
          <w:rFonts w:ascii="Times New Roman" w:hAnsi="Times New Roman" w:cs="Times New Roman"/>
          <w:color w:val="000000"/>
        </w:rPr>
        <w:t>che</w:t>
      </w:r>
      <w:r w:rsidR="006B6960">
        <w:rPr>
          <w:rFonts w:ascii="Times New Roman" w:hAnsi="Times New Roman" w:cs="Times New Roman"/>
          <w:color w:val="000000"/>
        </w:rPr>
        <w:t xml:space="preserve"> </w:t>
      </w:r>
      <w:r w:rsidRPr="005D7585">
        <w:rPr>
          <w:rFonts w:ascii="Times New Roman" w:hAnsi="Times New Roman" w:cs="Times New Roman"/>
          <w:color w:val="000000"/>
        </w:rPr>
        <w:t xml:space="preserve">può essere anche lo stesso Presidente, </w:t>
      </w:r>
      <w:r w:rsidR="00514EF5">
        <w:rPr>
          <w:rFonts w:ascii="Times New Roman" w:hAnsi="Times New Roman" w:cs="Times New Roman"/>
          <w:color w:val="000000"/>
        </w:rPr>
        <w:t>o con la conferma del Relatore già indicato in fase istruttoria (art. 17). Al Relatore vengono trasmessi</w:t>
      </w:r>
      <w:r w:rsidRPr="005D7585">
        <w:rPr>
          <w:rFonts w:ascii="Times New Roman" w:hAnsi="Times New Roman" w:cs="Times New Roman"/>
          <w:color w:val="000000"/>
        </w:rPr>
        <w:t xml:space="preserve"> gli atti relativi alla fase</w:t>
      </w:r>
      <w:r w:rsidR="006B6960">
        <w:rPr>
          <w:rFonts w:ascii="Times New Roman" w:hAnsi="Times New Roman" w:cs="Times New Roman"/>
          <w:color w:val="000000"/>
        </w:rPr>
        <w:t xml:space="preserve"> </w:t>
      </w:r>
      <w:r w:rsidRPr="005D7585">
        <w:rPr>
          <w:rFonts w:ascii="Times New Roman" w:hAnsi="Times New Roman" w:cs="Times New Roman"/>
          <w:color w:val="000000"/>
        </w:rPr>
        <w:t>preliminare con assegnazione di un termine entro cui produrre la relazione scritta al</w:t>
      </w:r>
      <w:r w:rsidR="006B6960">
        <w:rPr>
          <w:rFonts w:ascii="Times New Roman" w:hAnsi="Times New Roman" w:cs="Times New Roman"/>
          <w:color w:val="000000"/>
        </w:rPr>
        <w:t xml:space="preserve"> </w:t>
      </w:r>
      <w:r w:rsidRPr="005D7585">
        <w:rPr>
          <w:rFonts w:ascii="Times New Roman" w:hAnsi="Times New Roman" w:cs="Times New Roman"/>
          <w:color w:val="000000"/>
        </w:rPr>
        <w:t>Collegio di Disciplina.</w:t>
      </w:r>
    </w:p>
    <w:p w14:paraId="5461E31F" w14:textId="266B176B" w:rsidR="00E673F0" w:rsidRPr="005D7585" w:rsidRDefault="00514EF5" w:rsidP="00514EF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Il Re</w:t>
      </w:r>
      <w:r w:rsidR="00E673F0" w:rsidRPr="005D7585">
        <w:rPr>
          <w:rFonts w:ascii="Times New Roman" w:hAnsi="Times New Roman" w:cs="Times New Roman"/>
          <w:color w:val="000000"/>
        </w:rPr>
        <w:t>latore può a sua volta effettuare ulteriori indagini a carattere istruttorio e, quando</w:t>
      </w:r>
      <w:r w:rsidR="006B6960">
        <w:rPr>
          <w:rFonts w:ascii="Times New Roman" w:hAnsi="Times New Roman" w:cs="Times New Roman"/>
          <w:color w:val="000000"/>
        </w:rPr>
        <w:t xml:space="preserve"> </w:t>
      </w:r>
      <w:r w:rsidR="00E673F0" w:rsidRPr="005D7585">
        <w:rPr>
          <w:rFonts w:ascii="Times New Roman" w:hAnsi="Times New Roman" w:cs="Times New Roman"/>
          <w:color w:val="000000"/>
        </w:rPr>
        <w:t>ritiene che il procedimento sia sufficientemente istruito, ne informa il Presidente che</w:t>
      </w:r>
      <w:r w:rsidR="006B6960">
        <w:rPr>
          <w:rFonts w:ascii="Times New Roman" w:hAnsi="Times New Roman" w:cs="Times New Roman"/>
          <w:color w:val="000000"/>
        </w:rPr>
        <w:t xml:space="preserve"> </w:t>
      </w:r>
      <w:r w:rsidR="00E673F0" w:rsidRPr="005D7585">
        <w:rPr>
          <w:rFonts w:ascii="Times New Roman" w:hAnsi="Times New Roman" w:cs="Times New Roman"/>
          <w:color w:val="000000"/>
        </w:rPr>
        <w:t>fa citare l’incolpato</w:t>
      </w:r>
      <w:r>
        <w:rPr>
          <w:rFonts w:ascii="Times New Roman" w:hAnsi="Times New Roman" w:cs="Times New Roman"/>
          <w:color w:val="000000"/>
        </w:rPr>
        <w:t>,</w:t>
      </w:r>
      <w:r w:rsidR="00E673F0" w:rsidRPr="005D7585">
        <w:rPr>
          <w:rFonts w:ascii="Times New Roman" w:hAnsi="Times New Roman" w:cs="Times New Roman"/>
          <w:color w:val="000000"/>
        </w:rPr>
        <w:t xml:space="preserve"> a mezzo di Ufficiale Giudiziario</w:t>
      </w:r>
      <w:r>
        <w:rPr>
          <w:rFonts w:ascii="Times New Roman" w:hAnsi="Times New Roman" w:cs="Times New Roman"/>
          <w:color w:val="000000"/>
        </w:rPr>
        <w:t>,</w:t>
      </w:r>
      <w:r w:rsidR="00E673F0" w:rsidRPr="005D7585">
        <w:rPr>
          <w:rFonts w:ascii="Times New Roman" w:hAnsi="Times New Roman" w:cs="Times New Roman"/>
          <w:color w:val="000000"/>
        </w:rPr>
        <w:t xml:space="preserve"> a comparire dinanzi al Collegio di</w:t>
      </w:r>
      <w:r w:rsidR="006B6960">
        <w:rPr>
          <w:rFonts w:ascii="Times New Roman" w:hAnsi="Times New Roman" w:cs="Times New Roman"/>
          <w:color w:val="000000"/>
        </w:rPr>
        <w:t xml:space="preserve"> </w:t>
      </w:r>
      <w:r w:rsidR="00E673F0" w:rsidRPr="005D7585">
        <w:rPr>
          <w:rFonts w:ascii="Times New Roman" w:hAnsi="Times New Roman" w:cs="Times New Roman"/>
          <w:color w:val="000000"/>
        </w:rPr>
        <w:t>Disciplina, in un termine non inferiore a quindici giorni, per essere sentito e per presentare</w:t>
      </w:r>
      <w:r w:rsidR="006B6960">
        <w:rPr>
          <w:rFonts w:ascii="Times New Roman" w:hAnsi="Times New Roman" w:cs="Times New Roman"/>
          <w:color w:val="000000"/>
        </w:rPr>
        <w:t xml:space="preserve"> </w:t>
      </w:r>
      <w:r w:rsidR="00E673F0" w:rsidRPr="005D7585">
        <w:rPr>
          <w:rFonts w:ascii="Times New Roman" w:hAnsi="Times New Roman" w:cs="Times New Roman"/>
          <w:color w:val="000000"/>
        </w:rPr>
        <w:t>eventualmente documenti a su</w:t>
      </w:r>
      <w:r w:rsidR="00C20F89">
        <w:rPr>
          <w:rFonts w:ascii="Times New Roman" w:hAnsi="Times New Roman" w:cs="Times New Roman"/>
          <w:color w:val="000000"/>
        </w:rPr>
        <w:t>a</w:t>
      </w:r>
      <w:r w:rsidR="00E673F0" w:rsidRPr="005D7585">
        <w:rPr>
          <w:rFonts w:ascii="Times New Roman" w:hAnsi="Times New Roman" w:cs="Times New Roman"/>
          <w:color w:val="000000"/>
        </w:rPr>
        <w:t xml:space="preserve"> discolpa (Modello 4).</w:t>
      </w:r>
    </w:p>
    <w:p w14:paraId="4A53102D" w14:textId="77777777" w:rsidR="00E673F0" w:rsidRDefault="00E673F0" w:rsidP="00514EF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termine minimo di 15 giorni per la comparizione dell’incolpato va verificato con riferimento</w:t>
      </w:r>
      <w:r w:rsidR="006B6960">
        <w:rPr>
          <w:rFonts w:ascii="Times New Roman" w:hAnsi="Times New Roman" w:cs="Times New Roman"/>
          <w:color w:val="000000"/>
        </w:rPr>
        <w:t xml:space="preserve"> </w:t>
      </w:r>
      <w:r w:rsidRPr="005D7585">
        <w:rPr>
          <w:rFonts w:ascii="Times New Roman" w:hAnsi="Times New Roman" w:cs="Times New Roman"/>
          <w:color w:val="000000"/>
        </w:rPr>
        <w:t>alla data di ricevimento dell’avviso da parte del destinatario e se non è rispettato</w:t>
      </w:r>
      <w:r w:rsidR="006B6960">
        <w:rPr>
          <w:rFonts w:ascii="Times New Roman" w:hAnsi="Times New Roman" w:cs="Times New Roman"/>
          <w:color w:val="000000"/>
        </w:rPr>
        <w:t xml:space="preserve"> </w:t>
      </w:r>
      <w:r w:rsidRPr="005D7585">
        <w:rPr>
          <w:rFonts w:ascii="Times New Roman" w:hAnsi="Times New Roman" w:cs="Times New Roman"/>
          <w:color w:val="000000"/>
        </w:rPr>
        <w:t>determina la nullità della fase decisoria.</w:t>
      </w:r>
    </w:p>
    <w:p w14:paraId="06EACE97" w14:textId="0DDE68B7" w:rsidR="00CE4A4C" w:rsidRPr="005D7585" w:rsidRDefault="00CE4A4C" w:rsidP="00514EF5">
      <w:pPr>
        <w:autoSpaceDE w:val="0"/>
        <w:autoSpaceDN w:val="0"/>
        <w:adjustRightInd w:val="0"/>
        <w:spacing w:after="0" w:line="240" w:lineRule="auto"/>
        <w:jc w:val="both"/>
        <w:rPr>
          <w:rFonts w:ascii="Times New Roman" w:hAnsi="Times New Roman" w:cs="Times New Roman"/>
          <w:color w:val="000000"/>
        </w:rPr>
      </w:pPr>
      <w:r w:rsidRPr="00CE4A4C">
        <w:rPr>
          <w:rFonts w:ascii="Times New Roman" w:hAnsi="Times New Roman" w:cs="Times New Roman"/>
          <w:color w:val="000000"/>
        </w:rPr>
        <w:t>Qualora l’incolpato non abbia comunicato il proprio indirizzo di posta elettronica certificata, la notifica avverrà a mezzo di Ufficiale Giudiziario. Verrà, nel contempo, avviata d’ufficio l’azione disciplinare per violazione dell’art. 1, comma 1 del Codice Deontologico (mancato adempimento all’obbligo di legge sancito dall’art. 2 della Legge n. 2 del 28/01/2009), secondo quanto deliberato dal Consiglio di Disciplina nella seduta del 20 settembre 2018 (Chiarimento n. 1).</w:t>
      </w:r>
    </w:p>
    <w:p w14:paraId="6FA0681C" w14:textId="77777777" w:rsidR="006B6960" w:rsidRDefault="006B6960" w:rsidP="00E673F0">
      <w:pPr>
        <w:autoSpaceDE w:val="0"/>
        <w:autoSpaceDN w:val="0"/>
        <w:adjustRightInd w:val="0"/>
        <w:spacing w:after="0" w:line="240" w:lineRule="auto"/>
        <w:rPr>
          <w:rFonts w:ascii="Times New Roman" w:hAnsi="Times New Roman" w:cs="Times New Roman"/>
          <w:b/>
          <w:bCs/>
          <w:color w:val="000000"/>
        </w:rPr>
      </w:pPr>
    </w:p>
    <w:p w14:paraId="77C6EB3C" w14:textId="77777777" w:rsidR="00E673F0" w:rsidRPr="005D7585" w:rsidRDefault="00514EF5" w:rsidP="00514EF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21</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Citazione dell’incolpato</w:t>
      </w:r>
    </w:p>
    <w:p w14:paraId="253B60BF" w14:textId="77777777" w:rsidR="00E673F0" w:rsidRPr="005D7585" w:rsidRDefault="00E673F0" w:rsidP="00514EF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convocazione deve contenere (Modello 4):</w:t>
      </w:r>
    </w:p>
    <w:p w14:paraId="71FB5447"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l’indicazione dell’autorità procedente;</w:t>
      </w:r>
    </w:p>
    <w:p w14:paraId="51DD2047"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l’indicazione del professionista incolpato;</w:t>
      </w:r>
    </w:p>
    <w:p w14:paraId="2B2C20A1"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un riferimento sintetico, ma completo, ai fatti oggetto dell’imputazione, evitando</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l’aggiunta di formule che possano apparire come anticipazione di giudizio;</w:t>
      </w:r>
    </w:p>
    <w:p w14:paraId="56EC9C59"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la formulazione dell'addebito che é stato identificato all'esito dell'attività istruttoria;</w:t>
      </w:r>
    </w:p>
    <w:p w14:paraId="4E36F6B2"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l’indicazione delle norme che si assumono violate: non solo quelle riferite al codice</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 xml:space="preserve">deontologico, ma </w:t>
      </w:r>
      <w:r w:rsidR="00514EF5" w:rsidRPr="00514EF5">
        <w:rPr>
          <w:rFonts w:ascii="Times New Roman" w:hAnsi="Times New Roman" w:cs="Times New Roman"/>
          <w:color w:val="000000"/>
        </w:rPr>
        <w:t>anche, quando occorra, alle leggi</w:t>
      </w:r>
      <w:r w:rsidRPr="00514EF5">
        <w:rPr>
          <w:rFonts w:ascii="Times New Roman" w:hAnsi="Times New Roman" w:cs="Times New Roman"/>
          <w:color w:val="000000"/>
        </w:rPr>
        <w:t xml:space="preserve"> alle quali la norma</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deontologica faccia in qualche modo rinvio (esempio in materia edilizia, pubblici</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appalti, ecc.); tale indicazione deve essere chiara, puntuale e inequivocabile, affinché,</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nel rispetto del principio del contraddittorio, l'incolpato possa approntare</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una difesa senza rischiare di essere giudicato per fatti diversi da quelli ascrittigli o</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diversamente qualificabili sotto il profilo della condotta professionale a fini disciplinari;</w:t>
      </w:r>
    </w:p>
    <w:p w14:paraId="2DA2E7E0"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l’indicazione della facoltà di avvalersi di un'assistenza legale e/o di un esperto di</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fiducia;</w:t>
      </w:r>
    </w:p>
    <w:p w14:paraId="5DA654B7"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giorno, ora e sede presso cui avrà luogo il dibattimento;</w:t>
      </w:r>
    </w:p>
    <w:p w14:paraId="510CD03D"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8000"/>
        </w:rPr>
      </w:pPr>
      <w:r w:rsidRPr="00514EF5">
        <w:rPr>
          <w:rFonts w:ascii="Times New Roman" w:hAnsi="Times New Roman" w:cs="Times New Roman"/>
          <w:color w:val="000000"/>
        </w:rPr>
        <w:t>La possibilità di accedere al fascicolo del procedimento</w:t>
      </w:r>
      <w:r w:rsidRPr="00514EF5">
        <w:rPr>
          <w:rFonts w:ascii="Times New Roman" w:hAnsi="Times New Roman" w:cs="Times New Roman"/>
          <w:color w:val="008000"/>
        </w:rPr>
        <w:t>.</w:t>
      </w:r>
    </w:p>
    <w:p w14:paraId="739D933E" w14:textId="77777777" w:rsidR="00514EF5" w:rsidRDefault="00514EF5" w:rsidP="00E673F0">
      <w:pPr>
        <w:autoSpaceDE w:val="0"/>
        <w:autoSpaceDN w:val="0"/>
        <w:adjustRightInd w:val="0"/>
        <w:spacing w:after="0" w:line="240" w:lineRule="auto"/>
        <w:rPr>
          <w:rFonts w:ascii="Times New Roman" w:hAnsi="Times New Roman" w:cs="Times New Roman"/>
          <w:b/>
          <w:bCs/>
          <w:color w:val="000000"/>
        </w:rPr>
      </w:pPr>
    </w:p>
    <w:p w14:paraId="7F269E9E" w14:textId="77777777" w:rsidR="00E673F0" w:rsidRPr="005D7585" w:rsidRDefault="00514EF5" w:rsidP="00514EF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22</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Discussione del giudizio disciplinare</w:t>
      </w:r>
    </w:p>
    <w:p w14:paraId="079FFF39" w14:textId="663CB455"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giorno e nell’ora indicati nel decreto di citazione ha luogo la riunione del Collegio</w:t>
      </w:r>
      <w:r w:rsidR="00514EF5">
        <w:rPr>
          <w:rFonts w:ascii="Times New Roman" w:hAnsi="Times New Roman" w:cs="Times New Roman"/>
          <w:color w:val="000000"/>
        </w:rPr>
        <w:t xml:space="preserve"> </w:t>
      </w:r>
      <w:r w:rsidRPr="005D7585">
        <w:rPr>
          <w:rFonts w:ascii="Times New Roman" w:hAnsi="Times New Roman" w:cs="Times New Roman"/>
          <w:color w:val="000000"/>
        </w:rPr>
        <w:t>di Disciplina, convocata secondo procedure prestabilite (modello 3), nel corso della</w:t>
      </w:r>
      <w:r w:rsidR="00514EF5">
        <w:rPr>
          <w:rFonts w:ascii="Times New Roman" w:hAnsi="Times New Roman" w:cs="Times New Roman"/>
          <w:color w:val="000000"/>
        </w:rPr>
        <w:t xml:space="preserve"> </w:t>
      </w:r>
      <w:r w:rsidRPr="005D7585">
        <w:rPr>
          <w:rFonts w:ascii="Times New Roman" w:hAnsi="Times New Roman" w:cs="Times New Roman"/>
          <w:color w:val="000000"/>
        </w:rPr>
        <w:t>quale, dopo l’esposizione dei fatti da parte del Relatore, ha luogo lo svolgimento delle</w:t>
      </w:r>
      <w:r w:rsidR="00514EF5">
        <w:rPr>
          <w:rFonts w:ascii="Times New Roman" w:hAnsi="Times New Roman" w:cs="Times New Roman"/>
          <w:color w:val="000000"/>
        </w:rPr>
        <w:t xml:space="preserve"> </w:t>
      </w:r>
      <w:r w:rsidRPr="005D7585">
        <w:rPr>
          <w:rFonts w:ascii="Times New Roman" w:hAnsi="Times New Roman" w:cs="Times New Roman"/>
          <w:color w:val="000000"/>
        </w:rPr>
        <w:t>difese da parte dell’incolpato o del legale e/o di un esperto di sua fiducia. La seduta</w:t>
      </w:r>
      <w:r w:rsidR="00514EF5">
        <w:rPr>
          <w:rFonts w:ascii="Times New Roman" w:hAnsi="Times New Roman" w:cs="Times New Roman"/>
          <w:color w:val="000000"/>
        </w:rPr>
        <w:t xml:space="preserve"> </w:t>
      </w:r>
      <w:r w:rsidRPr="005D7585">
        <w:rPr>
          <w:rFonts w:ascii="Times New Roman" w:hAnsi="Times New Roman" w:cs="Times New Roman"/>
          <w:color w:val="000000"/>
        </w:rPr>
        <w:t>va verbalizzata in maniera completa e precisa.</w:t>
      </w:r>
    </w:p>
    <w:p w14:paraId="200EEFDF"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Ove l’incolpato non si presenti né giustifichi un legittimo impedimento, si procede in</w:t>
      </w:r>
      <w:r w:rsidR="00514EF5">
        <w:rPr>
          <w:rFonts w:ascii="Times New Roman" w:hAnsi="Times New Roman" w:cs="Times New Roman"/>
          <w:color w:val="000000"/>
        </w:rPr>
        <w:t xml:space="preserve"> </w:t>
      </w:r>
      <w:r w:rsidRPr="005D7585">
        <w:rPr>
          <w:rFonts w:ascii="Times New Roman" w:hAnsi="Times New Roman" w:cs="Times New Roman"/>
          <w:color w:val="000000"/>
        </w:rPr>
        <w:t>sua assenza.</w:t>
      </w:r>
    </w:p>
    <w:p w14:paraId="78150065"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Per la validità della seduta devono essere presente tutti i componenti del Collegio di</w:t>
      </w:r>
      <w:r w:rsidR="00514EF5">
        <w:rPr>
          <w:rFonts w:ascii="Times New Roman" w:hAnsi="Times New Roman" w:cs="Times New Roman"/>
          <w:color w:val="000000"/>
        </w:rPr>
        <w:t xml:space="preserve"> </w:t>
      </w:r>
      <w:r w:rsidRPr="005D7585">
        <w:rPr>
          <w:rFonts w:ascii="Times New Roman" w:hAnsi="Times New Roman" w:cs="Times New Roman"/>
          <w:color w:val="000000"/>
        </w:rPr>
        <w:t>Disciplina.</w:t>
      </w:r>
    </w:p>
    <w:p w14:paraId="58BD2058"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sedute del Collegio, in sede disciplinare, non sono pubbliche e le decisioni sono</w:t>
      </w:r>
      <w:r w:rsidR="00514EF5">
        <w:rPr>
          <w:rFonts w:ascii="Times New Roman" w:hAnsi="Times New Roman" w:cs="Times New Roman"/>
          <w:color w:val="000000"/>
        </w:rPr>
        <w:t xml:space="preserve"> </w:t>
      </w:r>
      <w:r w:rsidRPr="005D7585">
        <w:rPr>
          <w:rFonts w:ascii="Times New Roman" w:hAnsi="Times New Roman" w:cs="Times New Roman"/>
          <w:color w:val="000000"/>
        </w:rPr>
        <w:t>assunte senza la presenza degli interessati, per cui, terminata la discussione, fatto</w:t>
      </w:r>
      <w:r w:rsidR="00514EF5">
        <w:rPr>
          <w:rFonts w:ascii="Times New Roman" w:hAnsi="Times New Roman" w:cs="Times New Roman"/>
          <w:color w:val="000000"/>
        </w:rPr>
        <w:t xml:space="preserve"> </w:t>
      </w:r>
      <w:r w:rsidRPr="005D7585">
        <w:rPr>
          <w:rFonts w:ascii="Times New Roman" w:hAnsi="Times New Roman" w:cs="Times New Roman"/>
          <w:color w:val="000000"/>
        </w:rPr>
        <w:t>uscire l’indagato e i suoi difensori, il Collegio di Disciplina assume la propria decisione</w:t>
      </w:r>
      <w:r w:rsidR="00514EF5">
        <w:rPr>
          <w:rFonts w:ascii="Times New Roman" w:hAnsi="Times New Roman" w:cs="Times New Roman"/>
          <w:color w:val="000000"/>
        </w:rPr>
        <w:t xml:space="preserve"> </w:t>
      </w:r>
      <w:r w:rsidRPr="005D7585">
        <w:rPr>
          <w:rFonts w:ascii="Times New Roman" w:hAnsi="Times New Roman" w:cs="Times New Roman"/>
          <w:color w:val="000000"/>
        </w:rPr>
        <w:t>sul merito, subito oppure in un secondo tempo, eventualmente per l’esigenza sopravvenuta</w:t>
      </w:r>
      <w:r w:rsidR="00514EF5">
        <w:rPr>
          <w:rFonts w:ascii="Times New Roman" w:hAnsi="Times New Roman" w:cs="Times New Roman"/>
          <w:color w:val="000000"/>
        </w:rPr>
        <w:t xml:space="preserve"> </w:t>
      </w:r>
      <w:r w:rsidRPr="005D7585">
        <w:rPr>
          <w:rFonts w:ascii="Times New Roman" w:hAnsi="Times New Roman" w:cs="Times New Roman"/>
          <w:color w:val="000000"/>
        </w:rPr>
        <w:t>di nuovi accertamenti.</w:t>
      </w:r>
    </w:p>
    <w:p w14:paraId="6A8EC155"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Alla deliberazione del provvedimento disciplinare devono concorrere gli stessi componenti</w:t>
      </w:r>
      <w:r w:rsidR="00514EF5">
        <w:rPr>
          <w:rFonts w:ascii="Times New Roman" w:hAnsi="Times New Roman" w:cs="Times New Roman"/>
          <w:color w:val="000000"/>
        </w:rPr>
        <w:t xml:space="preserve"> </w:t>
      </w:r>
      <w:r w:rsidRPr="005D7585">
        <w:rPr>
          <w:rFonts w:ascii="Times New Roman" w:hAnsi="Times New Roman" w:cs="Times New Roman"/>
          <w:color w:val="000000"/>
        </w:rPr>
        <w:t>che hanno partecipato al dibattimento, a pena di nullità del procedimento.</w:t>
      </w:r>
    </w:p>
    <w:p w14:paraId="019BD344"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risulti impossibile avere la presenza degli stessi componenti che hanno partecipato</w:t>
      </w:r>
      <w:r w:rsidR="00514EF5">
        <w:rPr>
          <w:rFonts w:ascii="Times New Roman" w:hAnsi="Times New Roman" w:cs="Times New Roman"/>
          <w:color w:val="000000"/>
        </w:rPr>
        <w:t xml:space="preserve"> </w:t>
      </w:r>
      <w:r w:rsidRPr="005D7585">
        <w:rPr>
          <w:rFonts w:ascii="Times New Roman" w:hAnsi="Times New Roman" w:cs="Times New Roman"/>
          <w:color w:val="000000"/>
        </w:rPr>
        <w:t>al dibattimento, si dovrà procedere alla trattazione del caso “ex novo” con la</w:t>
      </w:r>
      <w:r w:rsidR="00514EF5">
        <w:rPr>
          <w:rFonts w:ascii="Times New Roman" w:hAnsi="Times New Roman" w:cs="Times New Roman"/>
          <w:color w:val="000000"/>
        </w:rPr>
        <w:t xml:space="preserve"> </w:t>
      </w:r>
      <w:r w:rsidRPr="005D7585">
        <w:rPr>
          <w:rFonts w:ascii="Times New Roman" w:hAnsi="Times New Roman" w:cs="Times New Roman"/>
          <w:color w:val="000000"/>
        </w:rPr>
        <w:t>riconvocazione delle parti.</w:t>
      </w:r>
    </w:p>
    <w:p w14:paraId="52049512"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lastRenderedPageBreak/>
        <w:t>Nella seduta per la decisione di giudizi disciplinari, nessun componente:</w:t>
      </w:r>
    </w:p>
    <w:p w14:paraId="14D7A451" w14:textId="77777777" w:rsidR="00E673F0" w:rsidRPr="00514EF5" w:rsidRDefault="00E673F0" w:rsidP="006D7ECE">
      <w:pPr>
        <w:pStyle w:val="Paragrafoelenco"/>
        <w:numPr>
          <w:ilvl w:val="0"/>
          <w:numId w:val="12"/>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può entrare nella sala riunioni se la trattazione è già stata avviata;</w:t>
      </w:r>
    </w:p>
    <w:p w14:paraId="2FC76F06" w14:textId="77777777" w:rsidR="00E673F0" w:rsidRPr="00514EF5" w:rsidRDefault="00E673F0" w:rsidP="006D7ECE">
      <w:pPr>
        <w:pStyle w:val="Paragrafoelenco"/>
        <w:numPr>
          <w:ilvl w:val="0"/>
          <w:numId w:val="12"/>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può uscire dalla sala riunioni fino a quando non si sia pervenuti alla decisione;</w:t>
      </w:r>
    </w:p>
    <w:p w14:paraId="10FB0A7B" w14:textId="77777777" w:rsidR="00E673F0" w:rsidRPr="00514EF5" w:rsidRDefault="00E673F0" w:rsidP="006D7ECE">
      <w:pPr>
        <w:pStyle w:val="Paragrafoelenco"/>
        <w:numPr>
          <w:ilvl w:val="0"/>
          <w:numId w:val="12"/>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può astenersi, ma solo votare contro o a favore.</w:t>
      </w:r>
    </w:p>
    <w:p w14:paraId="09CDC73C"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decisioni del Collegio di Disciplina sono adottate a maggioranza.</w:t>
      </w:r>
    </w:p>
    <w:p w14:paraId="36610544"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Non </w:t>
      </w:r>
      <w:r w:rsidR="006D7ECE">
        <w:rPr>
          <w:rFonts w:ascii="Times New Roman" w:hAnsi="Times New Roman" w:cs="Times New Roman"/>
          <w:color w:val="000000"/>
        </w:rPr>
        <w:t>è</w:t>
      </w:r>
      <w:r w:rsidRPr="005D7585">
        <w:rPr>
          <w:rFonts w:ascii="Times New Roman" w:hAnsi="Times New Roman" w:cs="Times New Roman"/>
          <w:color w:val="000000"/>
        </w:rPr>
        <w:t xml:space="preserve"> prescritta, a pena d’invalidità, la continuità della fase decisoria dopo la conclusione</w:t>
      </w:r>
      <w:r w:rsidR="00514EF5">
        <w:rPr>
          <w:rFonts w:ascii="Times New Roman" w:hAnsi="Times New Roman" w:cs="Times New Roman"/>
          <w:color w:val="000000"/>
        </w:rPr>
        <w:t xml:space="preserve"> </w:t>
      </w:r>
      <w:r w:rsidRPr="005D7585">
        <w:rPr>
          <w:rFonts w:ascii="Times New Roman" w:hAnsi="Times New Roman" w:cs="Times New Roman"/>
          <w:color w:val="000000"/>
        </w:rPr>
        <w:t>della discussione, né la lettura del dispositivo in udienza. Il Collegio di Disciplina</w:t>
      </w:r>
      <w:r w:rsidR="00514EF5">
        <w:rPr>
          <w:rFonts w:ascii="Times New Roman" w:hAnsi="Times New Roman" w:cs="Times New Roman"/>
          <w:color w:val="000000"/>
        </w:rPr>
        <w:t xml:space="preserve"> </w:t>
      </w:r>
      <w:r w:rsidRPr="005D7585">
        <w:rPr>
          <w:rFonts w:ascii="Times New Roman" w:hAnsi="Times New Roman" w:cs="Times New Roman"/>
          <w:color w:val="000000"/>
        </w:rPr>
        <w:t>può, soltanto, per l’assunzione della decisione, rinviare la riunione a data successiva.</w:t>
      </w:r>
    </w:p>
    <w:p w14:paraId="4313CB95"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verbale della seduta non deve riportare se la decisione è stata presa all’unanimità</w:t>
      </w:r>
      <w:r w:rsidR="00514EF5">
        <w:rPr>
          <w:rFonts w:ascii="Times New Roman" w:hAnsi="Times New Roman" w:cs="Times New Roman"/>
          <w:color w:val="000000"/>
        </w:rPr>
        <w:t xml:space="preserve"> </w:t>
      </w:r>
      <w:r w:rsidRPr="005D7585">
        <w:rPr>
          <w:rFonts w:ascii="Times New Roman" w:hAnsi="Times New Roman" w:cs="Times New Roman"/>
          <w:color w:val="000000"/>
        </w:rPr>
        <w:t>o a maggioranza; tuttavia il componente che dissenta dagli altri colleghi, può far constare</w:t>
      </w:r>
      <w:r w:rsidR="00514EF5">
        <w:rPr>
          <w:rFonts w:ascii="Times New Roman" w:hAnsi="Times New Roman" w:cs="Times New Roman"/>
          <w:color w:val="000000"/>
        </w:rPr>
        <w:t xml:space="preserve"> </w:t>
      </w:r>
      <w:r w:rsidRPr="005D7585">
        <w:rPr>
          <w:rFonts w:ascii="Times New Roman" w:hAnsi="Times New Roman" w:cs="Times New Roman"/>
          <w:color w:val="000000"/>
        </w:rPr>
        <w:t>il suo dissenso in busta chiusa che sarà consegnata al Presidente del Consiglio</w:t>
      </w:r>
      <w:r w:rsidR="00514EF5">
        <w:rPr>
          <w:rFonts w:ascii="Times New Roman" w:hAnsi="Times New Roman" w:cs="Times New Roman"/>
          <w:color w:val="000000"/>
        </w:rPr>
        <w:t xml:space="preserve"> </w:t>
      </w:r>
      <w:r w:rsidRPr="005D7585">
        <w:rPr>
          <w:rFonts w:ascii="Times New Roman" w:hAnsi="Times New Roman" w:cs="Times New Roman"/>
          <w:color w:val="000000"/>
        </w:rPr>
        <w:t>di Disciplina per la conservazione in archivio.</w:t>
      </w:r>
    </w:p>
    <w:p w14:paraId="6975F0B6"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decisione del Collegio di Disciplina deve essere sottoscritta dal Presidente, dal</w:t>
      </w:r>
      <w:r w:rsidR="00514EF5">
        <w:rPr>
          <w:rFonts w:ascii="Times New Roman" w:hAnsi="Times New Roman" w:cs="Times New Roman"/>
          <w:color w:val="000000"/>
        </w:rPr>
        <w:t xml:space="preserve"> </w:t>
      </w:r>
      <w:r w:rsidRPr="005D7585">
        <w:rPr>
          <w:rFonts w:ascii="Times New Roman" w:hAnsi="Times New Roman" w:cs="Times New Roman"/>
          <w:color w:val="000000"/>
        </w:rPr>
        <w:t>Relatore, se trattasi di</w:t>
      </w:r>
      <w:r w:rsidR="006D7ECE">
        <w:rPr>
          <w:rFonts w:ascii="Times New Roman" w:hAnsi="Times New Roman" w:cs="Times New Roman"/>
          <w:color w:val="000000"/>
        </w:rPr>
        <w:t xml:space="preserve"> persona diversa dal Presidente</w:t>
      </w:r>
      <w:r w:rsidRPr="005D7585">
        <w:rPr>
          <w:rFonts w:ascii="Times New Roman" w:hAnsi="Times New Roman" w:cs="Times New Roman"/>
          <w:color w:val="000000"/>
        </w:rPr>
        <w:t xml:space="preserve"> e dal Segretario dello stesso</w:t>
      </w:r>
      <w:r w:rsidR="00514EF5">
        <w:rPr>
          <w:rFonts w:ascii="Times New Roman" w:hAnsi="Times New Roman" w:cs="Times New Roman"/>
          <w:color w:val="000000"/>
        </w:rPr>
        <w:t xml:space="preserve"> </w:t>
      </w:r>
      <w:r w:rsidRPr="005D7585">
        <w:rPr>
          <w:rFonts w:ascii="Times New Roman" w:hAnsi="Times New Roman" w:cs="Times New Roman"/>
          <w:color w:val="000000"/>
        </w:rPr>
        <w:t>Collegio.</w:t>
      </w:r>
    </w:p>
    <w:p w14:paraId="6CA0714C" w14:textId="77777777" w:rsidR="00514EF5" w:rsidRDefault="00514EF5" w:rsidP="00E673F0">
      <w:pPr>
        <w:autoSpaceDE w:val="0"/>
        <w:autoSpaceDN w:val="0"/>
        <w:adjustRightInd w:val="0"/>
        <w:spacing w:after="0" w:line="240" w:lineRule="auto"/>
        <w:rPr>
          <w:rFonts w:ascii="Times New Roman" w:hAnsi="Times New Roman" w:cs="Times New Roman"/>
          <w:b/>
          <w:bCs/>
          <w:color w:val="000000"/>
        </w:rPr>
      </w:pPr>
    </w:p>
    <w:p w14:paraId="62276220" w14:textId="77777777" w:rsidR="00E673F0" w:rsidRPr="005D7585" w:rsidRDefault="00E673F0" w:rsidP="006D7ECE">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514EF5">
        <w:rPr>
          <w:rFonts w:ascii="Times New Roman" w:hAnsi="Times New Roman" w:cs="Times New Roman"/>
          <w:b/>
          <w:bCs/>
          <w:color w:val="000000"/>
        </w:rPr>
        <w:t>23</w:t>
      </w:r>
      <w:r w:rsidRPr="005D7585">
        <w:rPr>
          <w:rFonts w:ascii="Times New Roman" w:hAnsi="Times New Roman" w:cs="Times New Roman"/>
          <w:b/>
          <w:bCs/>
          <w:color w:val="000000"/>
        </w:rPr>
        <w:t xml:space="preserve"> </w:t>
      </w:r>
      <w:r w:rsidR="00514EF5">
        <w:rPr>
          <w:rFonts w:ascii="Times New Roman" w:hAnsi="Times New Roman" w:cs="Times New Roman"/>
          <w:b/>
          <w:bCs/>
          <w:color w:val="000000"/>
        </w:rPr>
        <w:tab/>
      </w:r>
      <w:r w:rsidRPr="005D7585">
        <w:rPr>
          <w:rFonts w:ascii="Times New Roman" w:hAnsi="Times New Roman" w:cs="Times New Roman"/>
          <w:b/>
          <w:bCs/>
          <w:color w:val="000000"/>
        </w:rPr>
        <w:t>Rinvii a carattere istruttorio</w:t>
      </w:r>
    </w:p>
    <w:p w14:paraId="1BEC46A9"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di rinvii di carattere istruttorio, conseguenti alla decisione di assumere ulteriori</w:t>
      </w:r>
      <w:r w:rsidR="006D7ECE">
        <w:rPr>
          <w:rFonts w:ascii="Times New Roman" w:hAnsi="Times New Roman" w:cs="Times New Roman"/>
          <w:color w:val="000000"/>
        </w:rPr>
        <w:t xml:space="preserve"> </w:t>
      </w:r>
      <w:r w:rsidRPr="005D7585">
        <w:rPr>
          <w:rFonts w:ascii="Times New Roman" w:hAnsi="Times New Roman" w:cs="Times New Roman"/>
          <w:color w:val="000000"/>
        </w:rPr>
        <w:t>elementi o di procedere a nuovi accertamenti, l’incolpato deve essere sempre e</w:t>
      </w:r>
      <w:r w:rsidR="006D7ECE">
        <w:rPr>
          <w:rFonts w:ascii="Times New Roman" w:hAnsi="Times New Roman" w:cs="Times New Roman"/>
          <w:color w:val="000000"/>
        </w:rPr>
        <w:t xml:space="preserve"> </w:t>
      </w:r>
      <w:r w:rsidRPr="005D7585">
        <w:rPr>
          <w:rFonts w:ascii="Times New Roman" w:hAnsi="Times New Roman" w:cs="Times New Roman"/>
          <w:color w:val="000000"/>
        </w:rPr>
        <w:t>tempestivamente avvertito e si deve procedere a nuova convocazione dello stesso</w:t>
      </w:r>
      <w:r w:rsidR="006D7ECE">
        <w:rPr>
          <w:rFonts w:ascii="Times New Roman" w:hAnsi="Times New Roman" w:cs="Times New Roman"/>
          <w:color w:val="000000"/>
        </w:rPr>
        <w:t xml:space="preserve"> </w:t>
      </w:r>
      <w:r w:rsidRPr="005D7585">
        <w:rPr>
          <w:rFonts w:ascii="Times New Roman" w:hAnsi="Times New Roman" w:cs="Times New Roman"/>
          <w:color w:val="000000"/>
        </w:rPr>
        <w:t>avanti al Collegio di Disciplina nelle forme regolamentari.</w:t>
      </w:r>
    </w:p>
    <w:p w14:paraId="525F7D7C" w14:textId="77777777" w:rsidR="006D7ECE" w:rsidRDefault="006D7ECE" w:rsidP="00E673F0">
      <w:pPr>
        <w:autoSpaceDE w:val="0"/>
        <w:autoSpaceDN w:val="0"/>
        <w:adjustRightInd w:val="0"/>
        <w:spacing w:after="0" w:line="240" w:lineRule="auto"/>
        <w:rPr>
          <w:rFonts w:ascii="Times New Roman" w:hAnsi="Times New Roman" w:cs="Times New Roman"/>
          <w:b/>
          <w:bCs/>
          <w:color w:val="000000"/>
        </w:rPr>
      </w:pPr>
    </w:p>
    <w:p w14:paraId="345DF1D0" w14:textId="77777777" w:rsidR="00E673F0" w:rsidRPr="005D7585" w:rsidRDefault="006D7ECE" w:rsidP="006D7ECE">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24</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Decisione del Collegio</w:t>
      </w:r>
    </w:p>
    <w:p w14:paraId="13128465" w14:textId="47114D06" w:rsidR="00E673F0" w:rsidRPr="009C7304" w:rsidRDefault="00E673F0" w:rsidP="001B7D1C">
      <w:pPr>
        <w:autoSpaceDE w:val="0"/>
        <w:autoSpaceDN w:val="0"/>
        <w:adjustRightInd w:val="0"/>
        <w:spacing w:after="0" w:line="240" w:lineRule="auto"/>
        <w:jc w:val="both"/>
        <w:rPr>
          <w:rFonts w:ascii="Times New Roman" w:hAnsi="Times New Roman" w:cs="Times New Roman"/>
          <w:color w:val="000000"/>
        </w:rPr>
      </w:pPr>
      <w:r w:rsidRPr="009C7304">
        <w:rPr>
          <w:rFonts w:ascii="Times New Roman" w:hAnsi="Times New Roman" w:cs="Times New Roman"/>
          <w:color w:val="000000"/>
        </w:rPr>
        <w:t>La decisione del Collegio di Disciplina può essere il proscioglimento</w:t>
      </w:r>
      <w:r w:rsidR="001B7D1C" w:rsidRPr="009C7304">
        <w:rPr>
          <w:rFonts w:ascii="Times New Roman" w:hAnsi="Times New Roman" w:cs="Times New Roman"/>
          <w:color w:val="000000"/>
        </w:rPr>
        <w:t xml:space="preserve"> </w:t>
      </w:r>
      <w:r w:rsidRPr="009C7304">
        <w:rPr>
          <w:rFonts w:ascii="Times New Roman" w:hAnsi="Times New Roman" w:cs="Times New Roman"/>
          <w:color w:val="000000"/>
        </w:rPr>
        <w:t>oppure l’irrogazione di una sanzione disciplinare.</w:t>
      </w:r>
    </w:p>
    <w:p w14:paraId="165BC94F" w14:textId="77777777" w:rsidR="001B7D1C" w:rsidRPr="009C7304" w:rsidRDefault="001B7D1C" w:rsidP="001B7D1C">
      <w:pPr>
        <w:autoSpaceDE w:val="0"/>
        <w:autoSpaceDN w:val="0"/>
        <w:adjustRightInd w:val="0"/>
        <w:spacing w:after="0" w:line="240" w:lineRule="auto"/>
        <w:jc w:val="both"/>
        <w:rPr>
          <w:rFonts w:ascii="Times New Roman" w:hAnsi="Times New Roman" w:cs="Times New Roman"/>
          <w:color w:val="000000"/>
        </w:rPr>
      </w:pPr>
      <w:r w:rsidRPr="009C7304">
        <w:rPr>
          <w:rFonts w:ascii="Times New Roman" w:hAnsi="Times New Roman" w:cs="Times New Roman"/>
          <w:color w:val="000000"/>
        </w:rPr>
        <w:t>I</w:t>
      </w:r>
      <w:r w:rsidR="00E673F0" w:rsidRPr="009C7304">
        <w:rPr>
          <w:rFonts w:ascii="Times New Roman" w:hAnsi="Times New Roman" w:cs="Times New Roman"/>
          <w:color w:val="000000"/>
        </w:rPr>
        <w:t>l primo caso</w:t>
      </w:r>
      <w:r w:rsidRPr="009C7304">
        <w:rPr>
          <w:rFonts w:ascii="Times New Roman" w:hAnsi="Times New Roman" w:cs="Times New Roman"/>
          <w:color w:val="000000"/>
        </w:rPr>
        <w:t xml:space="preserve"> ricorre ove non si ritengano violate norme deontologiche, oppure dagli atti risulti evidente che il fatto non sussiste o che l’incolpato non l’ha commesso o che il fatto non costituisce illecito disciplinare.</w:t>
      </w:r>
    </w:p>
    <w:p w14:paraId="4F49F10D" w14:textId="77777777" w:rsidR="001B7D1C" w:rsidRPr="009C7304" w:rsidRDefault="001B7D1C" w:rsidP="001B7D1C">
      <w:pPr>
        <w:autoSpaceDE w:val="0"/>
        <w:autoSpaceDN w:val="0"/>
        <w:adjustRightInd w:val="0"/>
        <w:spacing w:after="0" w:line="240" w:lineRule="auto"/>
        <w:jc w:val="both"/>
        <w:rPr>
          <w:rFonts w:ascii="Times New Roman" w:hAnsi="Times New Roman" w:cs="Times New Roman"/>
          <w:color w:val="000000"/>
        </w:rPr>
      </w:pPr>
      <w:r w:rsidRPr="009C7304">
        <w:rPr>
          <w:rFonts w:ascii="Times New Roman" w:hAnsi="Times New Roman" w:cs="Times New Roman"/>
          <w:color w:val="000000"/>
        </w:rPr>
        <w:t>Ove sia maturato il termine di prescrizione, il Collegio di Disciplina adotta la più favorevole decisione di proscioglimento con la formula del caso.</w:t>
      </w:r>
    </w:p>
    <w:p w14:paraId="1360AE24" w14:textId="3115AF4F" w:rsidR="001B7D1C" w:rsidRPr="005D7585" w:rsidRDefault="001B7D1C" w:rsidP="001B7D1C">
      <w:pPr>
        <w:autoSpaceDE w:val="0"/>
        <w:autoSpaceDN w:val="0"/>
        <w:adjustRightInd w:val="0"/>
        <w:spacing w:after="0" w:line="240" w:lineRule="auto"/>
        <w:jc w:val="both"/>
        <w:rPr>
          <w:rFonts w:ascii="Times New Roman" w:hAnsi="Times New Roman" w:cs="Times New Roman"/>
          <w:color w:val="000000"/>
        </w:rPr>
      </w:pPr>
      <w:r w:rsidRPr="009C7304">
        <w:rPr>
          <w:rFonts w:ascii="Times New Roman" w:hAnsi="Times New Roman" w:cs="Times New Roman"/>
          <w:color w:val="000000"/>
        </w:rPr>
        <w:t>In entrambe le fattispecie (di proscioglimento o di prescrizione) la pratica sarà rimessa, per l’archiviazione, al Presidente del Consiglio di Disciplina, che provvederà a notificare (tramite raccomandata o Pec), all’iscritto dell’Ordine e al soggetto che aveva inteso promuovere l’azione disciplinare, le decisioni adottate dal Collegio di Disciplina, allegando copia del provvedimento formale da quest’ultimo adottato.</w:t>
      </w:r>
    </w:p>
    <w:p w14:paraId="35E93131"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invece, di violazioni accertate, le sanzioni che il Collegio di disciplina può</w:t>
      </w:r>
      <w:r w:rsidR="006D7ECE">
        <w:rPr>
          <w:rFonts w:ascii="Times New Roman" w:hAnsi="Times New Roman" w:cs="Times New Roman"/>
          <w:color w:val="000000"/>
        </w:rPr>
        <w:t xml:space="preserve"> </w:t>
      </w:r>
      <w:r w:rsidRPr="005D7585">
        <w:rPr>
          <w:rFonts w:ascii="Times New Roman" w:hAnsi="Times New Roman" w:cs="Times New Roman"/>
          <w:color w:val="000000"/>
        </w:rPr>
        <w:t>pronunciare sono:</w:t>
      </w:r>
    </w:p>
    <w:p w14:paraId="4E10F9B2"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b/>
          <w:bCs/>
          <w:i/>
          <w:iCs/>
          <w:color w:val="000000"/>
        </w:rPr>
      </w:pPr>
      <w:r w:rsidRPr="005D7585">
        <w:rPr>
          <w:rFonts w:ascii="Times New Roman" w:hAnsi="Times New Roman" w:cs="Times New Roman"/>
          <w:b/>
          <w:bCs/>
          <w:i/>
          <w:iCs/>
          <w:color w:val="000000"/>
        </w:rPr>
        <w:t>con notifica al colpevole tramite pec o racc. a/r:</w:t>
      </w:r>
    </w:p>
    <w:p w14:paraId="6FD27B77" w14:textId="77777777" w:rsidR="00BF762F" w:rsidRPr="008E4C5C" w:rsidRDefault="00BF762F" w:rsidP="00BF762F">
      <w:pPr>
        <w:numPr>
          <w:ilvl w:val="0"/>
          <w:numId w:val="26"/>
        </w:numPr>
        <w:autoSpaceDE w:val="0"/>
        <w:autoSpaceDN w:val="0"/>
        <w:adjustRightInd w:val="0"/>
        <w:spacing w:after="0" w:line="240" w:lineRule="auto"/>
        <w:ind w:left="709" w:hanging="283"/>
        <w:contextualSpacing/>
        <w:jc w:val="both"/>
        <w:rPr>
          <w:rFonts w:ascii="Times New Roman" w:eastAsia="Calibri" w:hAnsi="Times New Roman" w:cs="Times New Roman"/>
          <w:iCs/>
          <w:color w:val="000000"/>
        </w:rPr>
      </w:pPr>
      <w:r w:rsidRPr="008E4C5C">
        <w:rPr>
          <w:rFonts w:ascii="Times New Roman" w:eastAsia="Calibri" w:hAnsi="Times New Roman" w:cs="Times New Roman"/>
          <w:iCs/>
          <w:color w:val="000000"/>
        </w:rPr>
        <w:t>l’avvertimento: consiste in una comunicazione del Presidente del Consiglio di Disciplina all’incolpato, nella quale viene dimostrato al colpevole quali siano le mancanze commesse, con l’esortazione a non ricadervi;</w:t>
      </w:r>
    </w:p>
    <w:p w14:paraId="78D76C61" w14:textId="77777777" w:rsidR="00BF762F" w:rsidRPr="008E4C5C" w:rsidRDefault="00BF762F" w:rsidP="00BF762F">
      <w:pPr>
        <w:numPr>
          <w:ilvl w:val="0"/>
          <w:numId w:val="26"/>
        </w:numPr>
        <w:autoSpaceDE w:val="0"/>
        <w:autoSpaceDN w:val="0"/>
        <w:adjustRightInd w:val="0"/>
        <w:spacing w:after="0" w:line="240" w:lineRule="auto"/>
        <w:ind w:left="709" w:hanging="283"/>
        <w:contextualSpacing/>
        <w:jc w:val="both"/>
        <w:rPr>
          <w:rFonts w:ascii="Times New Roman" w:eastAsia="Calibri" w:hAnsi="Times New Roman" w:cs="Times New Roman"/>
          <w:iCs/>
          <w:color w:val="000000"/>
        </w:rPr>
      </w:pPr>
      <w:r w:rsidRPr="008E4C5C">
        <w:rPr>
          <w:rFonts w:ascii="Times New Roman" w:eastAsia="Calibri" w:hAnsi="Times New Roman" w:cs="Times New Roman"/>
          <w:iCs/>
          <w:color w:val="000000"/>
        </w:rPr>
        <w:t>la censura: consiste in una comunicazione del Presidente del Consiglio di Disciplina all’incolpato, con la quale le mancanze commesse sono formalmente dichiarate e in relazione alle quali viene espressa una nota formale di biasimo;</w:t>
      </w:r>
    </w:p>
    <w:p w14:paraId="7B65B1A8" w14:textId="77777777" w:rsidR="00BF762F" w:rsidRPr="008E4C5C" w:rsidRDefault="00BF762F" w:rsidP="00BF762F">
      <w:pPr>
        <w:numPr>
          <w:ilvl w:val="0"/>
          <w:numId w:val="26"/>
        </w:numPr>
        <w:autoSpaceDE w:val="0"/>
        <w:autoSpaceDN w:val="0"/>
        <w:adjustRightInd w:val="0"/>
        <w:spacing w:after="0" w:line="240" w:lineRule="auto"/>
        <w:ind w:left="709" w:hanging="283"/>
        <w:contextualSpacing/>
        <w:jc w:val="both"/>
        <w:rPr>
          <w:rFonts w:ascii="Times New Roman" w:eastAsia="Calibri" w:hAnsi="Times New Roman" w:cs="Times New Roman"/>
          <w:iCs/>
          <w:color w:val="000000"/>
        </w:rPr>
      </w:pPr>
      <w:r w:rsidRPr="008E4C5C">
        <w:rPr>
          <w:rFonts w:ascii="Times New Roman" w:eastAsia="Calibri" w:hAnsi="Times New Roman" w:cs="Times New Roman"/>
          <w:iCs/>
          <w:color w:val="000000"/>
        </w:rPr>
        <w:t>la sospensione dall’esercizio della professione per un tempo massimo di sei mesi, aumentato fino a due anni nei casi previsti dall’art. 29 del DPR 380/2001 (difformità delle opere alla normativa urbanistica, alle previsioni di piano ecc.);</w:t>
      </w:r>
    </w:p>
    <w:p w14:paraId="075D73F2" w14:textId="77777777" w:rsidR="00BF762F" w:rsidRPr="008E4C5C" w:rsidRDefault="00BF762F" w:rsidP="00BF762F">
      <w:pPr>
        <w:numPr>
          <w:ilvl w:val="0"/>
          <w:numId w:val="26"/>
        </w:numPr>
        <w:autoSpaceDE w:val="0"/>
        <w:autoSpaceDN w:val="0"/>
        <w:adjustRightInd w:val="0"/>
        <w:spacing w:after="0" w:line="240" w:lineRule="auto"/>
        <w:ind w:left="709" w:hanging="283"/>
        <w:contextualSpacing/>
        <w:jc w:val="both"/>
        <w:rPr>
          <w:rFonts w:ascii="Times New Roman" w:eastAsia="Calibri" w:hAnsi="Times New Roman" w:cs="Times New Roman"/>
          <w:iCs/>
          <w:color w:val="000000"/>
        </w:rPr>
      </w:pPr>
      <w:r w:rsidRPr="008E4C5C">
        <w:rPr>
          <w:rFonts w:ascii="Times New Roman" w:eastAsia="Calibri" w:hAnsi="Times New Roman" w:cs="Times New Roman"/>
          <w:iCs/>
          <w:color w:val="000000"/>
        </w:rPr>
        <w:t>la cancellazione dall’Albo;</w:t>
      </w:r>
    </w:p>
    <w:p w14:paraId="2735AC69" w14:textId="77777777" w:rsidR="00BF762F" w:rsidRPr="005D7585" w:rsidRDefault="00BF762F" w:rsidP="00BF762F">
      <w:pPr>
        <w:autoSpaceDE w:val="0"/>
        <w:autoSpaceDN w:val="0"/>
        <w:adjustRightInd w:val="0"/>
        <w:spacing w:after="0" w:line="240" w:lineRule="auto"/>
        <w:jc w:val="both"/>
        <w:rPr>
          <w:rFonts w:ascii="Times New Roman" w:hAnsi="Times New Roman" w:cs="Times New Roman"/>
          <w:b/>
          <w:bCs/>
          <w:i/>
          <w:iCs/>
          <w:color w:val="000000"/>
        </w:rPr>
      </w:pPr>
      <w:r w:rsidRPr="005D7585">
        <w:rPr>
          <w:rFonts w:ascii="Times New Roman" w:hAnsi="Times New Roman" w:cs="Times New Roman"/>
          <w:b/>
          <w:bCs/>
          <w:i/>
          <w:iCs/>
          <w:color w:val="000000"/>
        </w:rPr>
        <w:t>con notifica al colpevole tramite Ufficiale Giudiziario:</w:t>
      </w:r>
    </w:p>
    <w:p w14:paraId="5123F30A" w14:textId="77777777" w:rsidR="00BF762F" w:rsidRPr="008E4C5C" w:rsidRDefault="00BF762F" w:rsidP="00BF762F">
      <w:pPr>
        <w:autoSpaceDE w:val="0"/>
        <w:autoSpaceDN w:val="0"/>
        <w:adjustRightInd w:val="0"/>
        <w:spacing w:after="0" w:line="240" w:lineRule="auto"/>
        <w:jc w:val="both"/>
        <w:rPr>
          <w:rFonts w:ascii="Times New Roman" w:eastAsia="Calibri" w:hAnsi="Times New Roman" w:cs="Times New Roman"/>
          <w:iCs/>
          <w:color w:val="000000"/>
        </w:rPr>
      </w:pPr>
      <w:r w:rsidRPr="008E4C5C">
        <w:rPr>
          <w:rFonts w:ascii="Times New Roman" w:eastAsia="Calibri" w:hAnsi="Times New Roman" w:cs="Times New Roman"/>
          <w:iCs/>
          <w:color w:val="000000"/>
        </w:rPr>
        <w:t>solo relativamente alle lettere b), c) e d) del punto precedente ed esclusivamente qualora l’incolpato non abbia comunicato il proprio indirizzo di posta elettronica certificata. Verrà, nel contempo, avviata d’ufficio l’azione disciplinare per violazione dell’art. 1, comma 1 del Codice Deontologico (mancato adempimento all’obbligo di legge sancito dall’art. 2 della Legge n. 2 del 28/01/2009), secondo quanto deliberato dal Consiglio di Disciplina nella seduta del 20 settembre 2018 (Chiarimento n. 1).</w:t>
      </w:r>
    </w:p>
    <w:p w14:paraId="4BCE5629" w14:textId="77777777" w:rsidR="006D7ECE" w:rsidRDefault="006D7ECE" w:rsidP="00E673F0">
      <w:pPr>
        <w:autoSpaceDE w:val="0"/>
        <w:autoSpaceDN w:val="0"/>
        <w:adjustRightInd w:val="0"/>
        <w:spacing w:after="0" w:line="240" w:lineRule="auto"/>
        <w:rPr>
          <w:rFonts w:ascii="Times New Roman" w:hAnsi="Times New Roman" w:cs="Times New Roman"/>
          <w:b/>
          <w:bCs/>
          <w:color w:val="000000"/>
        </w:rPr>
      </w:pPr>
    </w:p>
    <w:p w14:paraId="45CC3F82" w14:textId="77777777" w:rsidR="00E673F0" w:rsidRPr="005D7585" w:rsidRDefault="00E673F0" w:rsidP="006D7ECE">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6D7ECE">
        <w:rPr>
          <w:rFonts w:ascii="Times New Roman" w:hAnsi="Times New Roman" w:cs="Times New Roman"/>
          <w:b/>
          <w:bCs/>
          <w:color w:val="000000"/>
        </w:rPr>
        <w:t xml:space="preserve">25 </w:t>
      </w:r>
      <w:r w:rsidR="006D7ECE">
        <w:rPr>
          <w:rFonts w:ascii="Times New Roman" w:hAnsi="Times New Roman" w:cs="Times New Roman"/>
          <w:b/>
          <w:bCs/>
          <w:color w:val="000000"/>
        </w:rPr>
        <w:tab/>
      </w:r>
      <w:r w:rsidRPr="005D7585">
        <w:rPr>
          <w:rFonts w:ascii="Times New Roman" w:hAnsi="Times New Roman" w:cs="Times New Roman"/>
          <w:b/>
          <w:bCs/>
          <w:color w:val="000000"/>
        </w:rPr>
        <w:t>Contenuto della sanzione</w:t>
      </w:r>
    </w:p>
    <w:p w14:paraId="47AD252F"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caso di pronuncia di un provvedimento disciplinare, la decisione deve indicare in</w:t>
      </w:r>
      <w:r w:rsidR="006D7ECE">
        <w:rPr>
          <w:rFonts w:ascii="Times New Roman" w:hAnsi="Times New Roman" w:cs="Times New Roman"/>
          <w:color w:val="000000"/>
        </w:rPr>
        <w:t xml:space="preserve"> </w:t>
      </w:r>
      <w:r w:rsidRPr="005D7585">
        <w:rPr>
          <w:rFonts w:ascii="Times New Roman" w:hAnsi="Times New Roman" w:cs="Times New Roman"/>
          <w:color w:val="000000"/>
        </w:rPr>
        <w:t>maniera esclusiva i fatti e le motivazioni dell’addebito secondo il principio della corrispondenza</w:t>
      </w:r>
      <w:r w:rsidR="006D7ECE">
        <w:rPr>
          <w:rFonts w:ascii="Times New Roman" w:hAnsi="Times New Roman" w:cs="Times New Roman"/>
          <w:color w:val="000000"/>
        </w:rPr>
        <w:t xml:space="preserve"> </w:t>
      </w:r>
      <w:r w:rsidRPr="005D7585">
        <w:rPr>
          <w:rFonts w:ascii="Times New Roman" w:hAnsi="Times New Roman" w:cs="Times New Roman"/>
          <w:color w:val="000000"/>
        </w:rPr>
        <w:t xml:space="preserve">tra il dedotto e il pronunciato, onde </w:t>
      </w:r>
      <w:r w:rsidRPr="005D7585">
        <w:rPr>
          <w:rFonts w:ascii="Times New Roman" w:hAnsi="Times New Roman" w:cs="Times New Roman"/>
          <w:color w:val="000000"/>
        </w:rPr>
        <w:lastRenderedPageBreak/>
        <w:t>evitare il formarsi di ogni vizio di ultrapetizione,</w:t>
      </w:r>
      <w:r w:rsidR="006D7ECE">
        <w:rPr>
          <w:rFonts w:ascii="Times New Roman" w:hAnsi="Times New Roman" w:cs="Times New Roman"/>
          <w:color w:val="000000"/>
        </w:rPr>
        <w:t xml:space="preserve"> </w:t>
      </w:r>
      <w:r w:rsidRPr="005D7585">
        <w:rPr>
          <w:rFonts w:ascii="Times New Roman" w:hAnsi="Times New Roman" w:cs="Times New Roman"/>
          <w:color w:val="000000"/>
        </w:rPr>
        <w:t>essendo precluso al Collegio di Disciplina di irrogare una sanzione per</w:t>
      </w:r>
      <w:r w:rsidR="006D7ECE">
        <w:rPr>
          <w:rFonts w:ascii="Times New Roman" w:hAnsi="Times New Roman" w:cs="Times New Roman"/>
          <w:color w:val="000000"/>
        </w:rPr>
        <w:t xml:space="preserve"> </w:t>
      </w:r>
      <w:r w:rsidRPr="005D7585">
        <w:rPr>
          <w:rFonts w:ascii="Times New Roman" w:hAnsi="Times New Roman" w:cs="Times New Roman"/>
          <w:color w:val="000000"/>
        </w:rPr>
        <w:t>una diversa qualificazione del fatto oppure modificare il fatto contestato.</w:t>
      </w:r>
    </w:p>
    <w:p w14:paraId="58785670"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provvedimento deve essere ben argomentato, deve illustrare puntualmente i fatti</w:t>
      </w:r>
      <w:r w:rsidR="006D7ECE">
        <w:rPr>
          <w:rFonts w:ascii="Times New Roman" w:hAnsi="Times New Roman" w:cs="Times New Roman"/>
          <w:color w:val="000000"/>
        </w:rPr>
        <w:t xml:space="preserve"> </w:t>
      </w:r>
      <w:r w:rsidRPr="005D7585">
        <w:rPr>
          <w:rFonts w:ascii="Times New Roman" w:hAnsi="Times New Roman" w:cs="Times New Roman"/>
          <w:color w:val="000000"/>
        </w:rPr>
        <w:t>addebitati ed essere congruamente e logicamente motivato.</w:t>
      </w:r>
    </w:p>
    <w:p w14:paraId="1B98E2C7"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decisione, anche per non favorire lo spunto per possibili ricorsi, deve essere e</w:t>
      </w:r>
      <w:r w:rsidR="006D7ECE">
        <w:rPr>
          <w:rFonts w:ascii="Times New Roman" w:hAnsi="Times New Roman" w:cs="Times New Roman"/>
          <w:color w:val="000000"/>
        </w:rPr>
        <w:t xml:space="preserve"> </w:t>
      </w:r>
      <w:r w:rsidRPr="005D7585">
        <w:rPr>
          <w:rFonts w:ascii="Times New Roman" w:hAnsi="Times New Roman" w:cs="Times New Roman"/>
          <w:color w:val="000000"/>
        </w:rPr>
        <w:t>sposta con linearità e sinteticità, pur tenendo conto della necessità della completezza</w:t>
      </w:r>
      <w:r w:rsidR="006D7ECE">
        <w:rPr>
          <w:rFonts w:ascii="Times New Roman" w:hAnsi="Times New Roman" w:cs="Times New Roman"/>
          <w:color w:val="000000"/>
        </w:rPr>
        <w:t xml:space="preserve"> </w:t>
      </w:r>
      <w:r w:rsidRPr="005D7585">
        <w:rPr>
          <w:rFonts w:ascii="Times New Roman" w:hAnsi="Times New Roman" w:cs="Times New Roman"/>
          <w:color w:val="000000"/>
        </w:rPr>
        <w:t>della motivazione (altrimenti si andrebbe a concretizzare un vizio della stessa).</w:t>
      </w:r>
    </w:p>
    <w:p w14:paraId="5340A8D6"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E’, quindi, importante che, su ogni specifico punto, la decisione sia trattata in modo</w:t>
      </w:r>
      <w:r w:rsidR="006D7ECE">
        <w:rPr>
          <w:rFonts w:ascii="Times New Roman" w:hAnsi="Times New Roman" w:cs="Times New Roman"/>
          <w:color w:val="000000"/>
        </w:rPr>
        <w:t xml:space="preserve"> </w:t>
      </w:r>
      <w:r w:rsidRPr="005D7585">
        <w:rPr>
          <w:rFonts w:ascii="Times New Roman" w:hAnsi="Times New Roman" w:cs="Times New Roman"/>
          <w:color w:val="000000"/>
        </w:rPr>
        <w:t>compiuto, senza argomentazioni contraddittorie e con riferimento ai fatti accertati e</w:t>
      </w:r>
      <w:r w:rsidR="006D7ECE">
        <w:rPr>
          <w:rFonts w:ascii="Times New Roman" w:hAnsi="Times New Roman" w:cs="Times New Roman"/>
          <w:color w:val="000000"/>
        </w:rPr>
        <w:t xml:space="preserve"> </w:t>
      </w:r>
      <w:r w:rsidRPr="005D7585">
        <w:rPr>
          <w:rFonts w:ascii="Times New Roman" w:hAnsi="Times New Roman" w:cs="Times New Roman"/>
          <w:color w:val="000000"/>
        </w:rPr>
        <w:t>non a semplici presunzioni o sospetti.</w:t>
      </w:r>
    </w:p>
    <w:p w14:paraId="7299EA96"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Devono, inoltre, essere indicati gli articoli delle norme deontologiche violate e/o altri</w:t>
      </w:r>
      <w:r w:rsidR="006D7ECE">
        <w:rPr>
          <w:rFonts w:ascii="Times New Roman" w:hAnsi="Times New Roman" w:cs="Times New Roman"/>
          <w:color w:val="000000"/>
        </w:rPr>
        <w:t xml:space="preserve"> </w:t>
      </w:r>
      <w:r w:rsidRPr="005D7585">
        <w:rPr>
          <w:rFonts w:ascii="Times New Roman" w:hAnsi="Times New Roman" w:cs="Times New Roman"/>
          <w:color w:val="000000"/>
        </w:rPr>
        <w:t>riferimenti di legge.</w:t>
      </w:r>
    </w:p>
    <w:p w14:paraId="15C97C53"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sintesi la decisione del Collegio di Disciplina deve contenere l’indicazione di:</w:t>
      </w:r>
    </w:p>
    <w:p w14:paraId="6DB32B21"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autorità emanante;</w:t>
      </w:r>
    </w:p>
    <w:p w14:paraId="0D8A8CEC"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professionista incolpato;</w:t>
      </w:r>
    </w:p>
    <w:p w14:paraId="174CFDFF"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oggetto dell'imputazione, contestazione degli addebiti ed elementi a discolpa portati</w:t>
      </w:r>
      <w:r w:rsidR="006D7ECE" w:rsidRPr="006D7ECE">
        <w:rPr>
          <w:rFonts w:ascii="Times New Roman" w:hAnsi="Times New Roman" w:cs="Times New Roman"/>
          <w:color w:val="000000"/>
        </w:rPr>
        <w:t xml:space="preserve"> </w:t>
      </w:r>
      <w:r w:rsidRPr="006D7ECE">
        <w:rPr>
          <w:rFonts w:ascii="Times New Roman" w:hAnsi="Times New Roman" w:cs="Times New Roman"/>
          <w:color w:val="000000"/>
        </w:rPr>
        <w:t>dall'interessato;</w:t>
      </w:r>
    </w:p>
    <w:p w14:paraId="7FB8E551"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motivi su cui si fonda l'atto;</w:t>
      </w:r>
    </w:p>
    <w:p w14:paraId="734251C7"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dispositivo, con la specificazione della sanzione inflitta;</w:t>
      </w:r>
    </w:p>
    <w:p w14:paraId="52483B26"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giorno, mese e anno in cui è stata pronunciata;</w:t>
      </w:r>
    </w:p>
    <w:p w14:paraId="38120463"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sottoscrizione del Presidente e del Segretario del Collegio di Disciplina.</w:t>
      </w:r>
    </w:p>
    <w:p w14:paraId="263F0CCE" w14:textId="77777777" w:rsidR="006D7ECE" w:rsidRDefault="006D7ECE" w:rsidP="00E673F0">
      <w:pPr>
        <w:autoSpaceDE w:val="0"/>
        <w:autoSpaceDN w:val="0"/>
        <w:adjustRightInd w:val="0"/>
        <w:spacing w:after="0" w:line="240" w:lineRule="auto"/>
        <w:rPr>
          <w:rFonts w:ascii="Times New Roman" w:hAnsi="Times New Roman" w:cs="Times New Roman"/>
          <w:b/>
          <w:bCs/>
          <w:color w:val="000000"/>
        </w:rPr>
      </w:pPr>
    </w:p>
    <w:p w14:paraId="5BDAEF36" w14:textId="77777777" w:rsidR="00E673F0" w:rsidRPr="005D7585" w:rsidRDefault="00117CF5" w:rsidP="00117CF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26</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Notifica della sanzione</w:t>
      </w:r>
    </w:p>
    <w:p w14:paraId="117D3C85" w14:textId="77777777" w:rsidR="00BF762F" w:rsidRPr="003A7DD2" w:rsidRDefault="00BF762F" w:rsidP="00BF762F">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Conclusosi il procedimento disciplinare, ogni decisione del Collegio di Disciplina deve essere subito trasmessa (unitamente all’intera pratica) al Presidente del Consiglio di Disciplina, che provvederà immediatamente a depositare la deliberazione adottata dal Collegio di Disciplina presso la Segreteria dell’Ordine.</w:t>
      </w:r>
    </w:p>
    <w:p w14:paraId="0C877DC1" w14:textId="77777777" w:rsidR="00BF762F" w:rsidRPr="003A7DD2" w:rsidRDefault="00BF762F" w:rsidP="00BF762F">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Il Presidente del Consiglio di Disciplina, se trattasi di avvertimento, provvede a inviare, con mezzi idonei aventi piena ed effettiva efficacia relativamente alla ricevibilità, la lettera con la quale sono dimostrate al colpevole le mancanze commesse con l’esortazione a non ricadervi; sarà, altresì, informato il soggetto che aveva inteso promuovere l’azione disciplinare. Alle comunicazioni sarà allegato copia del provvedimento formale adottato.</w:t>
      </w:r>
    </w:p>
    <w:p w14:paraId="44F01ADF" w14:textId="77777777" w:rsidR="00BF762F" w:rsidRPr="003A7DD2" w:rsidRDefault="00BF762F" w:rsidP="00BF762F">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 xml:space="preserve">Il Presidente del Consiglio di Disciplina, se trattasi di censura, sospensione o cancellazione dall’Albo, provvede a notificare la stessa al colpevole </w:t>
      </w:r>
      <w:r w:rsidRPr="003A7DD2">
        <w:rPr>
          <w:rFonts w:ascii="Times New Roman" w:eastAsia="Calibri" w:hAnsi="Times New Roman" w:cs="Times New Roman"/>
          <w:color w:val="FF0000"/>
        </w:rPr>
        <w:t>a mezzo PEC</w:t>
      </w:r>
      <w:r w:rsidRPr="003A7DD2">
        <w:rPr>
          <w:rFonts w:ascii="Times New Roman" w:eastAsia="Calibri" w:hAnsi="Times New Roman" w:cs="Times New Roman"/>
          <w:color w:val="000000"/>
        </w:rPr>
        <w:t>; sarà, altresì, informato il soggetto che aveva inteso promuovere l’azione disciplinare. In ambedue i casi sarà allegata copia del provvedimento formale adottato.</w:t>
      </w:r>
    </w:p>
    <w:p w14:paraId="4A43BAF9" w14:textId="77777777" w:rsidR="00BF762F" w:rsidRPr="003A7DD2" w:rsidRDefault="00BF762F" w:rsidP="00BF762F">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Le comunicazioni all’interessato vanno inoltrate entro trenta giorni dall’adozione del provvedimento da parte del Collegio di Disciplina.</w:t>
      </w:r>
    </w:p>
    <w:p w14:paraId="2368B3C2" w14:textId="77777777" w:rsidR="00BF762F" w:rsidRPr="003A7DD2" w:rsidRDefault="00BF762F" w:rsidP="00BF762F">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Deve essere, altresì, data comunicazione, senza indugio, alla Procura della Repubblica presso il Tribunale territorialmente competente, che potrebbe impugnare la deliberazione disciplinare presentando ricorso al Consiglio Nazionale degli Ingegneri (Modello 8).</w:t>
      </w:r>
    </w:p>
    <w:p w14:paraId="02C4D007" w14:textId="77777777" w:rsidR="00BF762F" w:rsidRPr="003A7DD2" w:rsidRDefault="00BF762F" w:rsidP="00BF762F">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Le sanzioni, una volta divenute definitive, saranno prontamente comunicate dal Presidente del Consiglio di Disciplina al Presidente del Consiglio dell’Ordine (Modello 6), il quale provvederà ai conseguenti adempimenti di sua competenza (Modello 7).</w:t>
      </w:r>
    </w:p>
    <w:p w14:paraId="536D5902" w14:textId="77777777" w:rsidR="00BF762F" w:rsidRPr="003A7DD2" w:rsidRDefault="00BF762F" w:rsidP="00BF762F">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I provvedimenti definitivi (ovvero non impugnati) di sospensione dall'esercizio professionale e di cancellazione dall'albo vengono inviati ai seguenti uffici ed enti (Modello 7):</w:t>
      </w:r>
    </w:p>
    <w:p w14:paraId="24FC91F9" w14:textId="77777777" w:rsidR="00BF762F" w:rsidRPr="003A7DD2" w:rsidRDefault="00BF762F" w:rsidP="00BF762F">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Corte di appello territorialmente competenti;</w:t>
      </w:r>
    </w:p>
    <w:p w14:paraId="0878CBB0" w14:textId="77777777" w:rsidR="00BF762F" w:rsidRPr="003A7DD2" w:rsidRDefault="00BF762F" w:rsidP="00BF762F">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Tribunale territorialmente competente;</w:t>
      </w:r>
    </w:p>
    <w:p w14:paraId="1D2AC454" w14:textId="77777777" w:rsidR="00BF762F" w:rsidRPr="003A7DD2" w:rsidRDefault="00BF762F" w:rsidP="00BF762F">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Prefettura territorialmente competente;</w:t>
      </w:r>
    </w:p>
    <w:p w14:paraId="0CBA967F" w14:textId="77777777" w:rsidR="00BF762F" w:rsidRPr="003A7DD2" w:rsidRDefault="00BF762F" w:rsidP="00BF762F">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Camera di Commercio territorialmente competente;</w:t>
      </w:r>
    </w:p>
    <w:p w14:paraId="6D2C40A7" w14:textId="77777777" w:rsidR="00BF762F" w:rsidRPr="003A7DD2" w:rsidRDefault="00BF762F" w:rsidP="00BF762F">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Ministero della Giustizia;</w:t>
      </w:r>
    </w:p>
    <w:p w14:paraId="55B9418D" w14:textId="77777777" w:rsidR="00BF762F" w:rsidRPr="003A7DD2" w:rsidRDefault="00BF762F" w:rsidP="00BF762F">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Ministero degli Interni;</w:t>
      </w:r>
    </w:p>
    <w:p w14:paraId="3F1493DE" w14:textId="77777777" w:rsidR="00BF762F" w:rsidRPr="003A7DD2" w:rsidRDefault="00BF762F" w:rsidP="00BF762F">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Ministero delle Infrastrutture e Trasporti;</w:t>
      </w:r>
    </w:p>
    <w:p w14:paraId="137976BB" w14:textId="77777777" w:rsidR="00BF762F" w:rsidRPr="003A7DD2" w:rsidRDefault="00BF762F" w:rsidP="00BF762F">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Ministero del Lavoro e delle Politiche Sociali;</w:t>
      </w:r>
    </w:p>
    <w:p w14:paraId="35CC978F" w14:textId="77777777" w:rsidR="00BF762F" w:rsidRPr="003A7DD2" w:rsidRDefault="00BF762F" w:rsidP="00BF762F">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Ministero dell’Istruzione, dell'Università e della Ricerca;</w:t>
      </w:r>
    </w:p>
    <w:p w14:paraId="04DF2890" w14:textId="77777777" w:rsidR="00BF762F" w:rsidRPr="003A7DD2" w:rsidRDefault="00BF762F" w:rsidP="00BF762F">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Consiglio Nazionale degli Ingegneri;</w:t>
      </w:r>
    </w:p>
    <w:p w14:paraId="0023C71A" w14:textId="77777777" w:rsidR="00BF762F" w:rsidRPr="003A7DD2" w:rsidRDefault="00BF762F" w:rsidP="00BF762F">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Consigli Territoriali degli Ordini degli Ingegneri.</w:t>
      </w:r>
    </w:p>
    <w:p w14:paraId="7799D90E" w14:textId="77777777" w:rsidR="00BF762F" w:rsidRPr="003A7DD2" w:rsidRDefault="00BF762F" w:rsidP="00BF762F">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I provvedimenti disciplinari sono annotati nella cartella personale dell’iscritto e sull’Albo Unico.</w:t>
      </w:r>
    </w:p>
    <w:p w14:paraId="6428D928" w14:textId="77777777" w:rsidR="00BF762F" w:rsidRPr="003A7DD2" w:rsidRDefault="00BF762F" w:rsidP="00BF762F">
      <w:pPr>
        <w:autoSpaceDE w:val="0"/>
        <w:autoSpaceDN w:val="0"/>
        <w:adjustRightInd w:val="0"/>
        <w:spacing w:after="0" w:line="240" w:lineRule="auto"/>
        <w:jc w:val="both"/>
        <w:rPr>
          <w:rFonts w:ascii="Times New Roman" w:eastAsia="Calibri" w:hAnsi="Times New Roman" w:cs="Times New Roman"/>
        </w:rPr>
      </w:pPr>
      <w:r w:rsidRPr="003A7DD2">
        <w:rPr>
          <w:rFonts w:ascii="Times New Roman" w:eastAsia="Calibri" w:hAnsi="Times New Roman" w:cs="Times New Roman"/>
        </w:rPr>
        <w:lastRenderedPageBreak/>
        <w:t>Qualora l’incolpato non abbia comunicato il proprio indirizzo di posta elettronica certificata, la notifica avverrà a mezzo di Ufficiale Giudiziario. Verrà, nel contempo, avviata d’ufficio l’azione disciplinare per violazione dell’art. 1, comma 1 del Codice Deontologico (mancato adempimento all’obbligo di legge sancito dall’art. 2 della Legge n. 2 del 28/01/2009), secondo quanto deliberato dal Consiglio di Disciplina nella seduta del 20 settembre 2018 (Chiarimento n. 1).</w:t>
      </w:r>
    </w:p>
    <w:p w14:paraId="5E5D29BB"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3716D64F" w14:textId="77777777" w:rsidR="002C2CBF" w:rsidRDefault="002C2CBF" w:rsidP="00117CF5">
      <w:pPr>
        <w:autoSpaceDE w:val="0"/>
        <w:autoSpaceDN w:val="0"/>
        <w:adjustRightInd w:val="0"/>
        <w:spacing w:after="0" w:line="240" w:lineRule="auto"/>
        <w:jc w:val="center"/>
        <w:rPr>
          <w:rFonts w:ascii="Times New Roman" w:hAnsi="Times New Roman" w:cs="Times New Roman"/>
          <w:b/>
          <w:bCs/>
          <w:color w:val="000000"/>
          <w:sz w:val="28"/>
          <w:szCs w:val="28"/>
        </w:rPr>
      </w:pPr>
    </w:p>
    <w:p w14:paraId="02285ECF" w14:textId="77777777" w:rsidR="00117CF5" w:rsidRDefault="00117CF5" w:rsidP="00117CF5">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Capitolo 4</w:t>
      </w:r>
      <w:r w:rsidR="00E673F0" w:rsidRPr="00117CF5">
        <w:rPr>
          <w:rFonts w:ascii="Times New Roman" w:hAnsi="Times New Roman" w:cs="Times New Roman"/>
          <w:b/>
          <w:bCs/>
          <w:color w:val="000000"/>
          <w:sz w:val="28"/>
          <w:szCs w:val="28"/>
        </w:rPr>
        <w:t xml:space="preserve"> – Ricorso per impugnazione del provvedimento</w:t>
      </w:r>
      <w:r w:rsidRPr="00117CF5">
        <w:rPr>
          <w:rFonts w:ascii="Times New Roman" w:hAnsi="Times New Roman" w:cs="Times New Roman"/>
          <w:b/>
          <w:bCs/>
          <w:color w:val="000000"/>
          <w:sz w:val="28"/>
          <w:szCs w:val="28"/>
        </w:rPr>
        <w:t xml:space="preserve"> </w:t>
      </w:r>
      <w:r w:rsidR="00E673F0" w:rsidRPr="00117CF5">
        <w:rPr>
          <w:rFonts w:ascii="Times New Roman" w:hAnsi="Times New Roman" w:cs="Times New Roman"/>
          <w:b/>
          <w:bCs/>
          <w:color w:val="000000"/>
          <w:sz w:val="28"/>
          <w:szCs w:val="28"/>
        </w:rPr>
        <w:t xml:space="preserve">assunto </w:t>
      </w:r>
    </w:p>
    <w:p w14:paraId="61C9D0F6" w14:textId="77777777" w:rsidR="00E673F0" w:rsidRPr="00117CF5" w:rsidRDefault="00117CF5" w:rsidP="00117CF5">
      <w:pPr>
        <w:autoSpaceDE w:val="0"/>
        <w:autoSpaceDN w:val="0"/>
        <w:adjustRightInd w:val="0"/>
        <w:spacing w:after="0" w:line="240" w:lineRule="auto"/>
        <w:ind w:left="1416" w:firstLine="708"/>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E673F0" w:rsidRPr="00117CF5">
        <w:rPr>
          <w:rFonts w:ascii="Times New Roman" w:hAnsi="Times New Roman" w:cs="Times New Roman"/>
          <w:b/>
          <w:bCs/>
          <w:color w:val="000000"/>
          <w:sz w:val="28"/>
          <w:szCs w:val="28"/>
        </w:rPr>
        <w:t>dal Collegio di Disciplina</w:t>
      </w:r>
    </w:p>
    <w:p w14:paraId="16625C31" w14:textId="77777777" w:rsidR="00117CF5" w:rsidRDefault="00117CF5" w:rsidP="00E673F0">
      <w:pPr>
        <w:autoSpaceDE w:val="0"/>
        <w:autoSpaceDN w:val="0"/>
        <w:adjustRightInd w:val="0"/>
        <w:spacing w:after="0" w:line="240" w:lineRule="auto"/>
        <w:rPr>
          <w:rFonts w:ascii="Times New Roman" w:hAnsi="Times New Roman" w:cs="Times New Roman"/>
          <w:b/>
          <w:bCs/>
          <w:color w:val="000000"/>
        </w:rPr>
      </w:pPr>
    </w:p>
    <w:p w14:paraId="567780B7" w14:textId="77777777" w:rsidR="00E673F0" w:rsidRPr="005D7585" w:rsidRDefault="00117CF5" w:rsidP="00117CF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27</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Ricorso per impugnazione provvedimento assunto</w:t>
      </w:r>
    </w:p>
    <w:p w14:paraId="4191E02C" w14:textId="77777777" w:rsidR="00E673F0" w:rsidRDefault="00D36B58" w:rsidP="00117CF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Contro il provvedimento disciplinare della irrogazione della sanzione, </w:t>
      </w:r>
      <w:r w:rsidR="00116145">
        <w:rPr>
          <w:rFonts w:ascii="Times New Roman" w:hAnsi="Times New Roman" w:cs="Times New Roman"/>
          <w:color w:val="000000"/>
        </w:rPr>
        <w:t xml:space="preserve">è ammesso, in conformità all’art. </w:t>
      </w:r>
      <w:r w:rsidR="00F5702E">
        <w:rPr>
          <w:rFonts w:ascii="Times New Roman" w:hAnsi="Times New Roman" w:cs="Times New Roman"/>
          <w:color w:val="000000"/>
        </w:rPr>
        <w:t>48</w:t>
      </w:r>
      <w:r w:rsidR="00116145">
        <w:rPr>
          <w:rFonts w:ascii="Times New Roman" w:hAnsi="Times New Roman" w:cs="Times New Roman"/>
          <w:color w:val="000000"/>
        </w:rPr>
        <w:t xml:space="preserve"> del R.D. n. 2537/1925, i</w:t>
      </w:r>
      <w:r w:rsidR="00117CF5">
        <w:rPr>
          <w:rFonts w:ascii="Times New Roman" w:hAnsi="Times New Roman" w:cs="Times New Roman"/>
          <w:color w:val="000000"/>
        </w:rPr>
        <w:t xml:space="preserve">l ricorso </w:t>
      </w:r>
      <w:r w:rsidR="00E673F0" w:rsidRPr="005D7585">
        <w:rPr>
          <w:rFonts w:ascii="Times New Roman" w:hAnsi="Times New Roman" w:cs="Times New Roman"/>
          <w:color w:val="000000"/>
        </w:rPr>
        <w:t>al Consiglio Nazionale degli Ingegneri</w:t>
      </w:r>
      <w:r w:rsidR="00116145">
        <w:rPr>
          <w:rFonts w:ascii="Times New Roman" w:hAnsi="Times New Roman" w:cs="Times New Roman"/>
          <w:color w:val="000000"/>
        </w:rPr>
        <w:t xml:space="preserve">. </w:t>
      </w:r>
    </w:p>
    <w:p w14:paraId="1451BCD9" w14:textId="77777777" w:rsidR="00117CF5" w:rsidRDefault="00117CF5" w:rsidP="00E673F0">
      <w:pPr>
        <w:autoSpaceDE w:val="0"/>
        <w:autoSpaceDN w:val="0"/>
        <w:adjustRightInd w:val="0"/>
        <w:spacing w:after="0" w:line="240" w:lineRule="auto"/>
        <w:rPr>
          <w:rFonts w:ascii="Times New Roman" w:hAnsi="Times New Roman" w:cs="Times New Roman"/>
          <w:b/>
          <w:bCs/>
          <w:color w:val="000000"/>
        </w:rPr>
      </w:pPr>
    </w:p>
    <w:p w14:paraId="1EC6818A" w14:textId="77777777" w:rsidR="00F5702E" w:rsidRDefault="00F5702E" w:rsidP="00F5702E">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28</w:t>
      </w:r>
      <w:r w:rsidRPr="005D7585">
        <w:rPr>
          <w:rFonts w:ascii="Times New Roman" w:hAnsi="Times New Roman" w:cs="Times New Roman"/>
          <w:b/>
          <w:bCs/>
          <w:color w:val="000000"/>
        </w:rPr>
        <w:t xml:space="preserve"> </w:t>
      </w:r>
      <w:r>
        <w:rPr>
          <w:rFonts w:ascii="Times New Roman" w:hAnsi="Times New Roman" w:cs="Times New Roman"/>
          <w:b/>
          <w:bCs/>
          <w:color w:val="000000"/>
        </w:rPr>
        <w:tab/>
        <w:t>Oggetto dei ricorsi</w:t>
      </w:r>
    </w:p>
    <w:p w14:paraId="40644128" w14:textId="77777777" w:rsidR="00F5702E" w:rsidRPr="00F5702E" w:rsidRDefault="00F5702E" w:rsidP="00F5702E">
      <w:pPr>
        <w:tabs>
          <w:tab w:val="left" w:pos="851"/>
        </w:tabs>
        <w:autoSpaceDE w:val="0"/>
        <w:autoSpaceDN w:val="0"/>
        <w:adjustRightInd w:val="0"/>
        <w:spacing w:after="0" w:line="240" w:lineRule="auto"/>
        <w:rPr>
          <w:rFonts w:ascii="Times New Roman" w:hAnsi="Times New Roman" w:cs="Times New Roman"/>
          <w:bCs/>
          <w:color w:val="000000"/>
        </w:rPr>
      </w:pPr>
      <w:r>
        <w:rPr>
          <w:rFonts w:ascii="Times New Roman" w:hAnsi="Times New Roman" w:cs="Times New Roman"/>
          <w:bCs/>
          <w:color w:val="000000"/>
        </w:rPr>
        <w:t>I ricorsi al Consiglio Nazionale degli Ingegneri ex R.D. n. 2537/1925 possono riguardare l’impugnazione dei seguenti provvedimenti:</w:t>
      </w:r>
    </w:p>
    <w:p w14:paraId="612473F2" w14:textId="77777777" w:rsidR="00117CF5" w:rsidRPr="00F5702E" w:rsidRDefault="00F5702E" w:rsidP="00F5702E">
      <w:pPr>
        <w:pStyle w:val="Paragrafoelenco"/>
        <w:numPr>
          <w:ilvl w:val="0"/>
          <w:numId w:val="18"/>
        </w:numPr>
        <w:autoSpaceDE w:val="0"/>
        <w:autoSpaceDN w:val="0"/>
        <w:adjustRightInd w:val="0"/>
        <w:spacing w:after="0" w:line="240" w:lineRule="auto"/>
        <w:rPr>
          <w:rFonts w:ascii="Times New Roman" w:hAnsi="Times New Roman" w:cs="Times New Roman"/>
          <w:bCs/>
          <w:color w:val="000000"/>
        </w:rPr>
      </w:pPr>
      <w:r w:rsidRPr="00F5702E">
        <w:rPr>
          <w:rFonts w:ascii="Times New Roman" w:hAnsi="Times New Roman" w:cs="Times New Roman"/>
          <w:bCs/>
          <w:color w:val="000000"/>
        </w:rPr>
        <w:t>deliberazioni disciplinari dei Collegi di Disciplina (art. 48);</w:t>
      </w:r>
    </w:p>
    <w:p w14:paraId="4E80F1A4" w14:textId="77777777" w:rsidR="00F5702E" w:rsidRPr="00F5702E" w:rsidRDefault="00F5702E" w:rsidP="00F5702E">
      <w:pPr>
        <w:pStyle w:val="Paragrafoelenco"/>
        <w:numPr>
          <w:ilvl w:val="0"/>
          <w:numId w:val="18"/>
        </w:numPr>
        <w:autoSpaceDE w:val="0"/>
        <w:autoSpaceDN w:val="0"/>
        <w:adjustRightInd w:val="0"/>
        <w:spacing w:after="0" w:line="240" w:lineRule="auto"/>
        <w:rPr>
          <w:rFonts w:ascii="Times New Roman" w:hAnsi="Times New Roman" w:cs="Times New Roman"/>
          <w:bCs/>
          <w:color w:val="000000"/>
        </w:rPr>
      </w:pPr>
      <w:r w:rsidRPr="00F5702E">
        <w:rPr>
          <w:rFonts w:ascii="Times New Roman" w:hAnsi="Times New Roman" w:cs="Times New Roman"/>
          <w:bCs/>
          <w:color w:val="000000"/>
        </w:rPr>
        <w:t>deliberazioni del Consiglio dell’Ordine in relazione alla domanda d’iscrizione all’Albo (art. 10);</w:t>
      </w:r>
    </w:p>
    <w:p w14:paraId="43C2FB8B" w14:textId="77777777" w:rsidR="00F5702E" w:rsidRPr="00F5702E" w:rsidRDefault="00F5702E" w:rsidP="00F5702E">
      <w:pPr>
        <w:pStyle w:val="Paragrafoelenco"/>
        <w:numPr>
          <w:ilvl w:val="0"/>
          <w:numId w:val="18"/>
        </w:numPr>
        <w:autoSpaceDE w:val="0"/>
        <w:autoSpaceDN w:val="0"/>
        <w:adjustRightInd w:val="0"/>
        <w:spacing w:after="0" w:line="240" w:lineRule="auto"/>
        <w:rPr>
          <w:rFonts w:ascii="Times New Roman" w:hAnsi="Times New Roman" w:cs="Times New Roman"/>
          <w:bCs/>
          <w:color w:val="000000"/>
        </w:rPr>
      </w:pPr>
      <w:r w:rsidRPr="00F5702E">
        <w:rPr>
          <w:rFonts w:ascii="Times New Roman" w:hAnsi="Times New Roman" w:cs="Times New Roman"/>
          <w:bCs/>
          <w:color w:val="000000"/>
        </w:rPr>
        <w:t>deliberazioni del Consiglio dell’Ordine in relazione alla cancellazione dall’Albo ed alla domanda di riammissione (art. 21);</w:t>
      </w:r>
    </w:p>
    <w:p w14:paraId="2A38CA9B" w14:textId="77777777" w:rsidR="00F5702E" w:rsidRPr="00F5702E" w:rsidRDefault="00F5702E" w:rsidP="00F5702E">
      <w:pPr>
        <w:pStyle w:val="Paragrafoelenco"/>
        <w:numPr>
          <w:ilvl w:val="0"/>
          <w:numId w:val="18"/>
        </w:numPr>
        <w:autoSpaceDE w:val="0"/>
        <w:autoSpaceDN w:val="0"/>
        <w:adjustRightInd w:val="0"/>
        <w:spacing w:after="0" w:line="240" w:lineRule="auto"/>
        <w:rPr>
          <w:rFonts w:ascii="Times New Roman" w:hAnsi="Times New Roman" w:cs="Times New Roman"/>
          <w:bCs/>
          <w:color w:val="000000"/>
        </w:rPr>
      </w:pPr>
      <w:r w:rsidRPr="00F5702E">
        <w:rPr>
          <w:rFonts w:ascii="Times New Roman" w:hAnsi="Times New Roman" w:cs="Times New Roman"/>
          <w:bCs/>
          <w:color w:val="000000"/>
        </w:rPr>
        <w:t>deliberazioni del Consiglio dell’Ordine in relazione alla revisione dell’Albo (art. 22).</w:t>
      </w:r>
    </w:p>
    <w:p w14:paraId="5FC15E3E" w14:textId="77777777" w:rsidR="00F5702E" w:rsidRDefault="00F5702E" w:rsidP="00E673F0">
      <w:pPr>
        <w:autoSpaceDE w:val="0"/>
        <w:autoSpaceDN w:val="0"/>
        <w:adjustRightInd w:val="0"/>
        <w:spacing w:after="0" w:line="240" w:lineRule="auto"/>
        <w:rPr>
          <w:rFonts w:ascii="Times New Roman" w:hAnsi="Times New Roman" w:cs="Times New Roman"/>
          <w:b/>
          <w:bCs/>
          <w:color w:val="000000"/>
        </w:rPr>
      </w:pPr>
    </w:p>
    <w:p w14:paraId="18496ABC" w14:textId="77777777" w:rsidR="00F5702E" w:rsidRDefault="00F5702E" w:rsidP="00F5702E">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29</w:t>
      </w:r>
      <w:r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E5B79">
        <w:rPr>
          <w:rFonts w:ascii="Times New Roman" w:hAnsi="Times New Roman" w:cs="Times New Roman"/>
          <w:b/>
          <w:bCs/>
          <w:color w:val="000000"/>
        </w:rPr>
        <w:t xml:space="preserve">Modalità </w:t>
      </w:r>
      <w:r w:rsidR="00F10A3D">
        <w:rPr>
          <w:rFonts w:ascii="Times New Roman" w:hAnsi="Times New Roman" w:cs="Times New Roman"/>
          <w:b/>
          <w:bCs/>
          <w:color w:val="000000"/>
        </w:rPr>
        <w:t xml:space="preserve">e termini </w:t>
      </w:r>
      <w:r w:rsidR="00EE5B79">
        <w:rPr>
          <w:rFonts w:ascii="Times New Roman" w:hAnsi="Times New Roman" w:cs="Times New Roman"/>
          <w:b/>
          <w:bCs/>
          <w:color w:val="000000"/>
        </w:rPr>
        <w:t>di presentazione dei ricorsi</w:t>
      </w:r>
    </w:p>
    <w:p w14:paraId="53906B96" w14:textId="77777777" w:rsidR="00F5702E" w:rsidRDefault="00EE5B79"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 xml:space="preserve">Le impugnazioni dinanzi al Consiglio Nazionale degli Ingegneri possono essere proposte dal professionista interessato e devono essere presentate, a pena di irricevibilità, entro il termine di 30 giorni </w:t>
      </w:r>
      <w:r w:rsidRPr="005D7585">
        <w:rPr>
          <w:rFonts w:ascii="Times New Roman" w:hAnsi="Times New Roman" w:cs="Times New Roman"/>
          <w:color w:val="000000"/>
        </w:rPr>
        <w:t>(naturali e</w:t>
      </w:r>
      <w:r>
        <w:rPr>
          <w:rFonts w:ascii="Times New Roman" w:hAnsi="Times New Roman" w:cs="Times New Roman"/>
          <w:color w:val="000000"/>
        </w:rPr>
        <w:t xml:space="preserve"> </w:t>
      </w:r>
      <w:r w:rsidRPr="005D7585">
        <w:rPr>
          <w:rFonts w:ascii="Times New Roman" w:hAnsi="Times New Roman" w:cs="Times New Roman"/>
          <w:color w:val="000000"/>
        </w:rPr>
        <w:t>consecutivi) dalla data della notificazione o della comunicazione in via amministrativa</w:t>
      </w:r>
      <w:r>
        <w:rPr>
          <w:rFonts w:ascii="Times New Roman" w:hAnsi="Times New Roman" w:cs="Times New Roman"/>
          <w:color w:val="000000"/>
        </w:rPr>
        <w:t xml:space="preserve"> </w:t>
      </w:r>
      <w:r w:rsidRPr="005D7585">
        <w:rPr>
          <w:rFonts w:ascii="Times New Roman" w:hAnsi="Times New Roman" w:cs="Times New Roman"/>
          <w:color w:val="000000"/>
        </w:rPr>
        <w:t>dell'atto impugnato</w:t>
      </w:r>
      <w:r>
        <w:rPr>
          <w:rFonts w:ascii="Times New Roman" w:hAnsi="Times New Roman" w:cs="Times New Roman"/>
          <w:bCs/>
          <w:color w:val="000000"/>
        </w:rPr>
        <w:t>.</w:t>
      </w:r>
    </w:p>
    <w:p w14:paraId="667C49A8" w14:textId="77777777" w:rsidR="00EE5B79" w:rsidRDefault="00EE5B79"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Il ricorso per impugnazione deve essere presentato o notificato presso il Consiglio di Disciplina ch</w:t>
      </w:r>
      <w:r w:rsidR="003C3B65">
        <w:rPr>
          <w:rFonts w:ascii="Times New Roman" w:hAnsi="Times New Roman" w:cs="Times New Roman"/>
          <w:bCs/>
          <w:color w:val="000000"/>
        </w:rPr>
        <w:t>e</w:t>
      </w:r>
      <w:r>
        <w:rPr>
          <w:rFonts w:ascii="Times New Roman" w:hAnsi="Times New Roman" w:cs="Times New Roman"/>
          <w:bCs/>
          <w:color w:val="000000"/>
        </w:rPr>
        <w:t xml:space="preserve"> ha emesso la deliberazione che si intende impugnare.</w:t>
      </w:r>
    </w:p>
    <w:p w14:paraId="4922AF03" w14:textId="77777777" w:rsidR="00C37EEA" w:rsidRDefault="00EE5B79"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Nel caso in cui le deliberazioni siano ritenute contrarie a disposizioni di legge o a regolamenti, il ricorso può essere presentato, entro lo stesso termine di 30 giorni, dal P</w:t>
      </w:r>
      <w:r w:rsidR="00A2692C">
        <w:rPr>
          <w:rFonts w:ascii="Times New Roman" w:hAnsi="Times New Roman" w:cs="Times New Roman"/>
          <w:bCs/>
          <w:color w:val="000000"/>
        </w:rPr>
        <w:t>rocuratore della R</w:t>
      </w:r>
      <w:r>
        <w:rPr>
          <w:rFonts w:ascii="Times New Roman" w:hAnsi="Times New Roman" w:cs="Times New Roman"/>
          <w:bCs/>
          <w:color w:val="000000"/>
        </w:rPr>
        <w:t xml:space="preserve">epubblica territorialmente competente. Non sono ammessi ricorsi presentati da altri soggetti. </w:t>
      </w:r>
    </w:p>
    <w:p w14:paraId="52A0DF07" w14:textId="02872689" w:rsidR="00C37EEA" w:rsidRDefault="00EE5B79"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Il termine di 30 giorni per la prop</w:t>
      </w:r>
      <w:r w:rsidR="00C37EEA">
        <w:rPr>
          <w:rFonts w:ascii="Times New Roman" w:hAnsi="Times New Roman" w:cs="Times New Roman"/>
          <w:bCs/>
          <w:color w:val="000000"/>
        </w:rPr>
        <w:t>osizione d</w:t>
      </w:r>
      <w:r>
        <w:rPr>
          <w:rFonts w:ascii="Times New Roman" w:hAnsi="Times New Roman" w:cs="Times New Roman"/>
          <w:bCs/>
          <w:color w:val="000000"/>
        </w:rPr>
        <w:t>e</w:t>
      </w:r>
      <w:r w:rsidR="00C37EEA">
        <w:rPr>
          <w:rFonts w:ascii="Times New Roman" w:hAnsi="Times New Roman" w:cs="Times New Roman"/>
          <w:bCs/>
          <w:color w:val="000000"/>
        </w:rPr>
        <w:t>l</w:t>
      </w:r>
      <w:r>
        <w:rPr>
          <w:rFonts w:ascii="Times New Roman" w:hAnsi="Times New Roman" w:cs="Times New Roman"/>
          <w:bCs/>
          <w:color w:val="000000"/>
        </w:rPr>
        <w:t xml:space="preserve"> ricorso è soggetto alla sospensione feriale dal 1 agosto al </w:t>
      </w:r>
      <w:r w:rsidR="00FE5593">
        <w:rPr>
          <w:rFonts w:ascii="Times New Roman" w:hAnsi="Times New Roman" w:cs="Times New Roman"/>
          <w:bCs/>
          <w:color w:val="000000"/>
        </w:rPr>
        <w:t>31</w:t>
      </w:r>
      <w:r>
        <w:rPr>
          <w:rFonts w:ascii="Times New Roman" w:hAnsi="Times New Roman" w:cs="Times New Roman"/>
          <w:bCs/>
          <w:color w:val="000000"/>
        </w:rPr>
        <w:t xml:space="preserve"> </w:t>
      </w:r>
      <w:r w:rsidR="00FE5593">
        <w:rPr>
          <w:rFonts w:ascii="Times New Roman" w:hAnsi="Times New Roman" w:cs="Times New Roman"/>
          <w:bCs/>
          <w:color w:val="000000"/>
        </w:rPr>
        <w:t>agosto</w:t>
      </w:r>
      <w:r>
        <w:rPr>
          <w:rFonts w:ascii="Times New Roman" w:hAnsi="Times New Roman" w:cs="Times New Roman"/>
          <w:bCs/>
          <w:color w:val="000000"/>
        </w:rPr>
        <w:t xml:space="preserve"> (</w:t>
      </w:r>
      <w:r w:rsidR="00FE5593">
        <w:rPr>
          <w:rFonts w:ascii="Times New Roman" w:hAnsi="Times New Roman" w:cs="Times New Roman"/>
          <w:bCs/>
          <w:color w:val="000000"/>
        </w:rPr>
        <w:t>31</w:t>
      </w:r>
      <w:r>
        <w:rPr>
          <w:rFonts w:ascii="Times New Roman" w:hAnsi="Times New Roman" w:cs="Times New Roman"/>
          <w:bCs/>
          <w:color w:val="000000"/>
        </w:rPr>
        <w:t xml:space="preserve"> giorni). </w:t>
      </w:r>
    </w:p>
    <w:p w14:paraId="009900B0" w14:textId="77777777" w:rsidR="00A2692C" w:rsidRDefault="00A2692C"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Il ricorso deve essere redatto su carta bollata; se il ricorso è proposto dal Pubblico Ministero è redatto in carta semplice. La mancata apposizione del bollo nei casi dovuti non comporta la improcedibilità del ricorso ma solo la necessità della regolarizzazione (art. 19 DPR n. 642/1972).</w:t>
      </w:r>
    </w:p>
    <w:p w14:paraId="08BC1E0F" w14:textId="77777777" w:rsidR="00A2692C" w:rsidRDefault="00A2692C" w:rsidP="00A2692C">
      <w:pPr>
        <w:autoSpaceDE w:val="0"/>
        <w:autoSpaceDN w:val="0"/>
        <w:adjustRightInd w:val="0"/>
        <w:spacing w:after="0" w:line="240" w:lineRule="auto"/>
        <w:rPr>
          <w:rFonts w:ascii="Times New Roman" w:hAnsi="Times New Roman" w:cs="Times New Roman"/>
          <w:b/>
          <w:bCs/>
          <w:color w:val="000000"/>
        </w:rPr>
      </w:pPr>
    </w:p>
    <w:p w14:paraId="33D9C8D1" w14:textId="77777777" w:rsidR="00A2692C" w:rsidRDefault="00A2692C" w:rsidP="00A2692C">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30</w:t>
      </w:r>
      <w:r w:rsidRPr="005D7585">
        <w:rPr>
          <w:rFonts w:ascii="Times New Roman" w:hAnsi="Times New Roman" w:cs="Times New Roman"/>
          <w:b/>
          <w:bCs/>
          <w:color w:val="000000"/>
        </w:rPr>
        <w:t xml:space="preserve"> </w:t>
      </w:r>
      <w:r>
        <w:rPr>
          <w:rFonts w:ascii="Times New Roman" w:hAnsi="Times New Roman" w:cs="Times New Roman"/>
          <w:b/>
          <w:bCs/>
          <w:color w:val="000000"/>
        </w:rPr>
        <w:tab/>
        <w:t>Contenuto dei ricorsi</w:t>
      </w:r>
    </w:p>
    <w:p w14:paraId="44F9D513" w14:textId="77777777" w:rsidR="00A2692C" w:rsidRDefault="00A2692C"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Il ricorso deve contenere i motivi su cui si fonda ed è corredato da:</w:t>
      </w:r>
    </w:p>
    <w:p w14:paraId="3F70259D" w14:textId="77777777" w:rsidR="00A2692C" w:rsidRPr="00F10A3D" w:rsidRDefault="00A2692C" w:rsidP="00F10A3D">
      <w:pPr>
        <w:pStyle w:val="Paragrafoelenco"/>
        <w:numPr>
          <w:ilvl w:val="0"/>
          <w:numId w:val="19"/>
        </w:numPr>
        <w:autoSpaceDE w:val="0"/>
        <w:autoSpaceDN w:val="0"/>
        <w:adjustRightInd w:val="0"/>
        <w:spacing w:after="0" w:line="240" w:lineRule="auto"/>
        <w:jc w:val="both"/>
        <w:rPr>
          <w:rFonts w:ascii="Times New Roman" w:hAnsi="Times New Roman" w:cs="Times New Roman"/>
          <w:bCs/>
          <w:color w:val="000000"/>
        </w:rPr>
      </w:pPr>
      <w:r w:rsidRPr="00F10A3D">
        <w:rPr>
          <w:rFonts w:ascii="Times New Roman" w:hAnsi="Times New Roman" w:cs="Times New Roman"/>
          <w:bCs/>
          <w:color w:val="000000"/>
        </w:rPr>
        <w:t>copia autenticata della deliberazione impugnata</w:t>
      </w:r>
      <w:r w:rsidR="00F10A3D">
        <w:rPr>
          <w:rFonts w:ascii="Times New Roman" w:hAnsi="Times New Roman" w:cs="Times New Roman"/>
          <w:bCs/>
          <w:color w:val="000000"/>
        </w:rPr>
        <w:t>;</w:t>
      </w:r>
    </w:p>
    <w:p w14:paraId="4C5FC2D0" w14:textId="77777777" w:rsidR="00A2692C" w:rsidRPr="00F10A3D" w:rsidRDefault="00A2692C" w:rsidP="00F10A3D">
      <w:pPr>
        <w:pStyle w:val="Paragrafoelenco"/>
        <w:numPr>
          <w:ilvl w:val="0"/>
          <w:numId w:val="19"/>
        </w:numPr>
        <w:autoSpaceDE w:val="0"/>
        <w:autoSpaceDN w:val="0"/>
        <w:adjustRightInd w:val="0"/>
        <w:spacing w:after="0" w:line="240" w:lineRule="auto"/>
        <w:jc w:val="both"/>
        <w:rPr>
          <w:rFonts w:ascii="Times New Roman" w:hAnsi="Times New Roman" w:cs="Times New Roman"/>
          <w:bCs/>
          <w:color w:val="000000"/>
        </w:rPr>
      </w:pPr>
      <w:r w:rsidRPr="00F10A3D">
        <w:rPr>
          <w:rFonts w:ascii="Times New Roman" w:hAnsi="Times New Roman" w:cs="Times New Roman"/>
          <w:bCs/>
          <w:color w:val="000000"/>
        </w:rPr>
        <w:t>documenti eventualmente necessari a provare la fondatezza del ricorso stesso</w:t>
      </w:r>
      <w:r w:rsidR="00F10A3D">
        <w:rPr>
          <w:rFonts w:ascii="Times New Roman" w:hAnsi="Times New Roman" w:cs="Times New Roman"/>
          <w:bCs/>
          <w:color w:val="000000"/>
        </w:rPr>
        <w:t>;</w:t>
      </w:r>
    </w:p>
    <w:p w14:paraId="10C18A0B" w14:textId="77777777" w:rsidR="00F10A3D" w:rsidRDefault="00F10A3D" w:rsidP="00F10A3D">
      <w:pPr>
        <w:pStyle w:val="Paragrafoelenco"/>
        <w:numPr>
          <w:ilvl w:val="0"/>
          <w:numId w:val="19"/>
        </w:numPr>
        <w:autoSpaceDE w:val="0"/>
        <w:autoSpaceDN w:val="0"/>
        <w:adjustRightInd w:val="0"/>
        <w:spacing w:after="0" w:line="240" w:lineRule="auto"/>
        <w:jc w:val="both"/>
        <w:rPr>
          <w:rFonts w:ascii="Times New Roman" w:hAnsi="Times New Roman" w:cs="Times New Roman"/>
          <w:bCs/>
          <w:color w:val="000000"/>
        </w:rPr>
      </w:pPr>
      <w:r w:rsidRPr="00F10A3D">
        <w:rPr>
          <w:rFonts w:ascii="Times New Roman" w:hAnsi="Times New Roman" w:cs="Times New Roman"/>
          <w:bCs/>
          <w:color w:val="000000"/>
        </w:rPr>
        <w:t>ricevuta di versamento, eseguito presso un ufficio del registro, della somma di cui all’art. 1 del D.Lgs n. 261/1946 (il versamento non è dovuto se il ricorso è proposto dal Pubblico Ministero)</w:t>
      </w:r>
      <w:r>
        <w:rPr>
          <w:rFonts w:ascii="Times New Roman" w:hAnsi="Times New Roman" w:cs="Times New Roman"/>
          <w:bCs/>
          <w:color w:val="000000"/>
        </w:rPr>
        <w:t>;</w:t>
      </w:r>
    </w:p>
    <w:p w14:paraId="6BD991B9" w14:textId="4E9CDC3E" w:rsidR="00A2692C" w:rsidRPr="00F10A3D" w:rsidRDefault="00F10A3D" w:rsidP="00F10A3D">
      <w:pPr>
        <w:pStyle w:val="Paragrafoelenco"/>
        <w:numPr>
          <w:ilvl w:val="0"/>
          <w:numId w:val="19"/>
        </w:num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due copi</w:t>
      </w:r>
      <w:r w:rsidR="00623937">
        <w:rPr>
          <w:rFonts w:ascii="Times New Roman" w:hAnsi="Times New Roman" w:cs="Times New Roman"/>
          <w:bCs/>
          <w:color w:val="000000"/>
        </w:rPr>
        <w:t>e</w:t>
      </w:r>
      <w:r>
        <w:rPr>
          <w:rFonts w:ascii="Times New Roman" w:hAnsi="Times New Roman" w:cs="Times New Roman"/>
          <w:bCs/>
          <w:color w:val="000000"/>
        </w:rPr>
        <w:t xml:space="preserve"> in carta libera del ricorso (non dovute se </w:t>
      </w:r>
      <w:r w:rsidRPr="00F10A3D">
        <w:rPr>
          <w:rFonts w:ascii="Times New Roman" w:hAnsi="Times New Roman" w:cs="Times New Roman"/>
          <w:bCs/>
          <w:color w:val="000000"/>
        </w:rPr>
        <w:t>il ricorso è proposto dal Pubblico Ministero</w:t>
      </w:r>
      <w:r>
        <w:rPr>
          <w:rFonts w:ascii="Times New Roman" w:hAnsi="Times New Roman" w:cs="Times New Roman"/>
          <w:bCs/>
          <w:color w:val="000000"/>
        </w:rPr>
        <w:t>)</w:t>
      </w:r>
      <w:r w:rsidR="00A2692C" w:rsidRPr="00F10A3D">
        <w:rPr>
          <w:rFonts w:ascii="Times New Roman" w:hAnsi="Times New Roman" w:cs="Times New Roman"/>
          <w:bCs/>
          <w:color w:val="000000"/>
        </w:rPr>
        <w:t>.</w:t>
      </w:r>
    </w:p>
    <w:p w14:paraId="14B85C39" w14:textId="77777777" w:rsidR="00A2692C" w:rsidRDefault="00A2692C"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 xml:space="preserve">Il ricorso deve, inoltre, contenere l’indicazione del recapito per le future comunicazioni da parte del Consiglio Nazionale degli Ingegneri, in mancanza del quale la segreteria </w:t>
      </w:r>
      <w:r w:rsidR="00F10A3D">
        <w:rPr>
          <w:rFonts w:ascii="Times New Roman" w:hAnsi="Times New Roman" w:cs="Times New Roman"/>
          <w:bCs/>
          <w:color w:val="000000"/>
        </w:rPr>
        <w:t xml:space="preserve">del Consiglio Nazionale </w:t>
      </w:r>
      <w:r>
        <w:rPr>
          <w:rFonts w:ascii="Times New Roman" w:hAnsi="Times New Roman" w:cs="Times New Roman"/>
          <w:bCs/>
          <w:color w:val="000000"/>
        </w:rPr>
        <w:t>non procede ad alcuna comunicazione.</w:t>
      </w:r>
    </w:p>
    <w:p w14:paraId="7FB6AD7A" w14:textId="77777777" w:rsidR="00A2692C" w:rsidRDefault="00A2692C" w:rsidP="00EE5B79">
      <w:pPr>
        <w:autoSpaceDE w:val="0"/>
        <w:autoSpaceDN w:val="0"/>
        <w:adjustRightInd w:val="0"/>
        <w:spacing w:after="0" w:line="240" w:lineRule="auto"/>
        <w:rPr>
          <w:rFonts w:ascii="Times New Roman" w:hAnsi="Times New Roman" w:cs="Times New Roman"/>
          <w:bCs/>
          <w:color w:val="000000"/>
        </w:rPr>
      </w:pPr>
    </w:p>
    <w:p w14:paraId="1E2A190F" w14:textId="77777777" w:rsidR="00F10A3D" w:rsidRDefault="00F10A3D" w:rsidP="00F10A3D">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31</w:t>
      </w:r>
      <w:r w:rsidRPr="005D7585">
        <w:rPr>
          <w:rFonts w:ascii="Times New Roman" w:hAnsi="Times New Roman" w:cs="Times New Roman"/>
          <w:b/>
          <w:bCs/>
          <w:color w:val="000000"/>
        </w:rPr>
        <w:t xml:space="preserve"> </w:t>
      </w:r>
      <w:r>
        <w:rPr>
          <w:rFonts w:ascii="Times New Roman" w:hAnsi="Times New Roman" w:cs="Times New Roman"/>
          <w:b/>
          <w:bCs/>
          <w:color w:val="000000"/>
        </w:rPr>
        <w:tab/>
        <w:t>Iter dei ricorsi</w:t>
      </w:r>
    </w:p>
    <w:p w14:paraId="5010121D" w14:textId="77777777" w:rsidR="00F10A3D" w:rsidRDefault="00F10A3D" w:rsidP="003C3B65">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Acquisito il ricorso, il Consiglio di Disciplina annota a margine la data di presentazione e trasmette subito, con lettera raccomandata o PEC, copia del ricorso:</w:t>
      </w:r>
    </w:p>
    <w:p w14:paraId="1393CF2F" w14:textId="77777777" w:rsidR="00F10A3D" w:rsidRDefault="00F10A3D" w:rsidP="003C3B65">
      <w:pPr>
        <w:pStyle w:val="Paragrafoelenco"/>
        <w:numPr>
          <w:ilvl w:val="0"/>
          <w:numId w:val="20"/>
        </w:num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alla Procura della Repubblica presso il Tribunale territorialmente competente, se il ricorrente è il professionista (Modello 8);</w:t>
      </w:r>
    </w:p>
    <w:p w14:paraId="28800016" w14:textId="77777777" w:rsidR="003C3B65" w:rsidRDefault="00F10A3D" w:rsidP="003C3B65">
      <w:pPr>
        <w:pStyle w:val="Paragrafoelenco"/>
        <w:numPr>
          <w:ilvl w:val="0"/>
          <w:numId w:val="20"/>
        </w:num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al professionista,</w:t>
      </w:r>
      <w:r w:rsidR="003C3B65">
        <w:rPr>
          <w:rFonts w:ascii="Times New Roman" w:hAnsi="Times New Roman" w:cs="Times New Roman"/>
          <w:bCs/>
          <w:color w:val="000000"/>
        </w:rPr>
        <w:t xml:space="preserve"> se il ricorrente è la Procura della Repubblica presso il Tribunale territorialmente competente.</w:t>
      </w:r>
    </w:p>
    <w:p w14:paraId="519026CE" w14:textId="77777777" w:rsidR="00EE5B79" w:rsidRDefault="00EE5B79" w:rsidP="003C3B65">
      <w:pPr>
        <w:autoSpaceDE w:val="0"/>
        <w:autoSpaceDN w:val="0"/>
        <w:adjustRightInd w:val="0"/>
        <w:spacing w:after="0" w:line="240" w:lineRule="auto"/>
        <w:jc w:val="both"/>
        <w:rPr>
          <w:rFonts w:ascii="Times New Roman" w:hAnsi="Times New Roman" w:cs="Times New Roman"/>
          <w:bCs/>
          <w:color w:val="000000"/>
        </w:rPr>
      </w:pPr>
      <w:r w:rsidRPr="003C3B65">
        <w:rPr>
          <w:rFonts w:ascii="Times New Roman" w:hAnsi="Times New Roman" w:cs="Times New Roman"/>
          <w:bCs/>
          <w:color w:val="000000"/>
        </w:rPr>
        <w:t xml:space="preserve">Il ricorso e gli atti del procedimento rimangono depositati nell’ufficio del Consiglio dell’Ordine per </w:t>
      </w:r>
      <w:r w:rsidR="00C37EEA" w:rsidRPr="003C3B65">
        <w:rPr>
          <w:rFonts w:ascii="Times New Roman" w:hAnsi="Times New Roman" w:cs="Times New Roman"/>
          <w:bCs/>
          <w:color w:val="000000"/>
        </w:rPr>
        <w:t xml:space="preserve">30 </w:t>
      </w:r>
      <w:r w:rsidRPr="003C3B65">
        <w:rPr>
          <w:rFonts w:ascii="Times New Roman" w:hAnsi="Times New Roman" w:cs="Times New Roman"/>
          <w:bCs/>
          <w:color w:val="000000"/>
        </w:rPr>
        <w:t>giorni successivi alla scadenza del termine stabilito per ricorrere. Fino a quando</w:t>
      </w:r>
      <w:r w:rsidR="00C37EEA" w:rsidRPr="003C3B65">
        <w:rPr>
          <w:rFonts w:ascii="Times New Roman" w:hAnsi="Times New Roman" w:cs="Times New Roman"/>
          <w:bCs/>
          <w:color w:val="000000"/>
        </w:rPr>
        <w:t xml:space="preserve"> gli atti rimangono depositati, </w:t>
      </w:r>
      <w:r w:rsidRPr="003C3B65">
        <w:rPr>
          <w:rFonts w:ascii="Times New Roman" w:hAnsi="Times New Roman" w:cs="Times New Roman"/>
          <w:bCs/>
          <w:color w:val="000000"/>
        </w:rPr>
        <w:t xml:space="preserve">il </w:t>
      </w:r>
      <w:r w:rsidRPr="003C3B65">
        <w:rPr>
          <w:rFonts w:ascii="Times New Roman" w:hAnsi="Times New Roman" w:cs="Times New Roman"/>
          <w:bCs/>
          <w:color w:val="000000"/>
        </w:rPr>
        <w:lastRenderedPageBreak/>
        <w:t>Procuratore della Repubblica e l’interessato possono prende</w:t>
      </w:r>
      <w:r w:rsidR="00C37EEA" w:rsidRPr="003C3B65">
        <w:rPr>
          <w:rFonts w:ascii="Times New Roman" w:hAnsi="Times New Roman" w:cs="Times New Roman"/>
          <w:bCs/>
          <w:color w:val="000000"/>
        </w:rPr>
        <w:t xml:space="preserve">rne visione, proporre deduzioni </w:t>
      </w:r>
      <w:r w:rsidRPr="003C3B65">
        <w:rPr>
          <w:rFonts w:ascii="Times New Roman" w:hAnsi="Times New Roman" w:cs="Times New Roman"/>
          <w:bCs/>
          <w:color w:val="000000"/>
        </w:rPr>
        <w:t>ed esibire documenti.</w:t>
      </w:r>
    </w:p>
    <w:p w14:paraId="222D8C5F" w14:textId="77777777" w:rsidR="003C3B65" w:rsidRDefault="003C3B65" w:rsidP="003C3B65">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Trascorso il termine del deposito, gli atti, unitamente alla eventuale documentazione prodotta nel periodo del deposito, sono inviati dal Presidente del Consiglio di Disciplina al Consiglio Nazionale degli Ingegneri, unitamente ad un fascicolo separato contenete una copia in carta libera del ricorso ed una copia in carta libera della deliberazione impugnata (Modello 9).</w:t>
      </w:r>
    </w:p>
    <w:p w14:paraId="486EE2B1" w14:textId="77777777" w:rsidR="003C3B65" w:rsidRPr="003C3B65" w:rsidRDefault="003C3B65" w:rsidP="003C3B65">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Il Consiglio Nazionale degli Ingegneri, ricevuto il ricorso, lo invia al Ministero della Giustizia per la fascicolazione. Qualora il ricorso non sia completo nelle sue parti, il Ministero provvede direttamente a farne richiesta al Consiglio di Disciplina e/o al ricorrente. Il ricorso fasciato e completo nelle sue parti ritorna al Consiglio Nazionale degli Ingegneri per la trattazione.</w:t>
      </w:r>
    </w:p>
    <w:p w14:paraId="2986D464" w14:textId="77777777" w:rsidR="00EE5B79" w:rsidRPr="00EE5B79" w:rsidRDefault="00EE5B79" w:rsidP="00F5702E">
      <w:pPr>
        <w:autoSpaceDE w:val="0"/>
        <w:autoSpaceDN w:val="0"/>
        <w:adjustRightInd w:val="0"/>
        <w:spacing w:after="0" w:line="240" w:lineRule="auto"/>
        <w:rPr>
          <w:rFonts w:ascii="Times New Roman" w:hAnsi="Times New Roman" w:cs="Times New Roman"/>
          <w:bCs/>
          <w:color w:val="000000"/>
        </w:rPr>
      </w:pPr>
    </w:p>
    <w:p w14:paraId="348ECCFB"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655A8C0D" w14:textId="77777777" w:rsidR="002C2CBF" w:rsidRDefault="002C2CBF" w:rsidP="00117CF5">
      <w:pPr>
        <w:autoSpaceDE w:val="0"/>
        <w:autoSpaceDN w:val="0"/>
        <w:adjustRightInd w:val="0"/>
        <w:spacing w:after="0" w:line="240" w:lineRule="auto"/>
        <w:jc w:val="center"/>
        <w:rPr>
          <w:rFonts w:ascii="Times New Roman" w:hAnsi="Times New Roman" w:cs="Times New Roman"/>
          <w:b/>
          <w:bCs/>
          <w:color w:val="000000"/>
          <w:sz w:val="28"/>
          <w:szCs w:val="28"/>
        </w:rPr>
      </w:pPr>
    </w:p>
    <w:p w14:paraId="5DBBCAE1" w14:textId="77777777" w:rsidR="00E673F0" w:rsidRPr="00117CF5" w:rsidRDefault="00117CF5" w:rsidP="00117CF5">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Capitolo 5</w:t>
      </w:r>
      <w:r w:rsidR="00E673F0" w:rsidRPr="00117CF5">
        <w:rPr>
          <w:rFonts w:ascii="Times New Roman" w:hAnsi="Times New Roman" w:cs="Times New Roman"/>
          <w:b/>
          <w:bCs/>
          <w:color w:val="000000"/>
          <w:sz w:val="28"/>
          <w:szCs w:val="28"/>
        </w:rPr>
        <w:t xml:space="preserve"> – Esecutività delle sanzioni</w:t>
      </w:r>
    </w:p>
    <w:p w14:paraId="0862F2C2" w14:textId="77777777" w:rsidR="00117CF5" w:rsidRDefault="00117CF5" w:rsidP="00E673F0">
      <w:pPr>
        <w:autoSpaceDE w:val="0"/>
        <w:autoSpaceDN w:val="0"/>
        <w:adjustRightInd w:val="0"/>
        <w:spacing w:after="0" w:line="240" w:lineRule="auto"/>
        <w:rPr>
          <w:rFonts w:ascii="Times New Roman" w:hAnsi="Times New Roman" w:cs="Times New Roman"/>
          <w:b/>
          <w:bCs/>
          <w:color w:val="000000"/>
        </w:rPr>
      </w:pPr>
    </w:p>
    <w:p w14:paraId="5707A7DC" w14:textId="77777777" w:rsidR="00E673F0" w:rsidRPr="005D7585" w:rsidRDefault="00E673F0" w:rsidP="00D36B58">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244348">
        <w:rPr>
          <w:rFonts w:ascii="Times New Roman" w:hAnsi="Times New Roman" w:cs="Times New Roman"/>
          <w:b/>
          <w:bCs/>
          <w:color w:val="000000"/>
        </w:rPr>
        <w:t>32</w:t>
      </w:r>
      <w:r w:rsidRPr="005D7585">
        <w:rPr>
          <w:rFonts w:ascii="Times New Roman" w:hAnsi="Times New Roman" w:cs="Times New Roman"/>
          <w:b/>
          <w:bCs/>
          <w:color w:val="000000"/>
        </w:rPr>
        <w:t xml:space="preserve"> </w:t>
      </w:r>
      <w:r w:rsidR="00D36B58">
        <w:rPr>
          <w:rFonts w:ascii="Times New Roman" w:hAnsi="Times New Roman" w:cs="Times New Roman"/>
          <w:b/>
          <w:bCs/>
          <w:color w:val="000000"/>
        </w:rPr>
        <w:tab/>
      </w:r>
      <w:r w:rsidRPr="005D7585">
        <w:rPr>
          <w:rFonts w:ascii="Times New Roman" w:hAnsi="Times New Roman" w:cs="Times New Roman"/>
          <w:b/>
          <w:bCs/>
          <w:color w:val="000000"/>
        </w:rPr>
        <w:t>Esecutività delle sanzioni</w:t>
      </w:r>
    </w:p>
    <w:p w14:paraId="5BBF8347" w14:textId="77777777" w:rsidR="006D5D9C" w:rsidRDefault="006D5D9C" w:rsidP="007563A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Le sanzioni sono immediatamente esecutive ed il ricorso al Consiglio Nazionale degli Ingegneri non ne sospende automaticamente l’efficacia.</w:t>
      </w:r>
    </w:p>
    <w:p w14:paraId="5D1C2B42" w14:textId="52730E76" w:rsidR="00E673F0" w:rsidRPr="005D7585" w:rsidRDefault="007563A9" w:rsidP="007563A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Posto che l’incolpato, nel proporre ricorso al Consiglio Nazionale degli Ingegneri, può produrre anche istanza di sospensione dell’efficacia della sanzione ex art. 3 del D.P.R. n. 1199/1971, per opportunità giuridica, è auspicabile, pur se non prescrittivo, che l’esecuzione </w:t>
      </w:r>
      <w:r w:rsidR="00E673F0" w:rsidRPr="005D7585">
        <w:rPr>
          <w:rFonts w:ascii="Times New Roman" w:hAnsi="Times New Roman" w:cs="Times New Roman"/>
          <w:color w:val="000000"/>
        </w:rPr>
        <w:t>delle sanzioni comminate v</w:t>
      </w:r>
      <w:r>
        <w:rPr>
          <w:rFonts w:ascii="Times New Roman" w:hAnsi="Times New Roman" w:cs="Times New Roman"/>
          <w:color w:val="000000"/>
        </w:rPr>
        <w:t>enga</w:t>
      </w:r>
      <w:r w:rsidR="00E673F0" w:rsidRPr="005D7585">
        <w:rPr>
          <w:rFonts w:ascii="Times New Roman" w:hAnsi="Times New Roman" w:cs="Times New Roman"/>
          <w:color w:val="000000"/>
        </w:rPr>
        <w:t xml:space="preserve"> differita </w:t>
      </w:r>
      <w:r>
        <w:rPr>
          <w:rFonts w:ascii="Times New Roman" w:hAnsi="Times New Roman" w:cs="Times New Roman"/>
          <w:color w:val="000000"/>
        </w:rPr>
        <w:t xml:space="preserve">alla scadenza del termine di 30 giorni stabilito per la presentazione del ricorso prevedendo, inoltre, che l’eventuale proposizione del ricorso nei termini comporti la proroga del differimento dell’esecuzione delle sanzioni fino a quando </w:t>
      </w:r>
      <w:r w:rsidR="00E673F0" w:rsidRPr="005D7585">
        <w:rPr>
          <w:rFonts w:ascii="Times New Roman" w:hAnsi="Times New Roman" w:cs="Times New Roman"/>
          <w:color w:val="000000"/>
        </w:rPr>
        <w:t>esse</w:t>
      </w:r>
      <w:r w:rsidR="00D36B58">
        <w:rPr>
          <w:rFonts w:ascii="Times New Roman" w:hAnsi="Times New Roman" w:cs="Times New Roman"/>
          <w:color w:val="000000"/>
        </w:rPr>
        <w:t xml:space="preserve"> </w:t>
      </w:r>
      <w:r>
        <w:rPr>
          <w:rFonts w:ascii="Times New Roman" w:hAnsi="Times New Roman" w:cs="Times New Roman"/>
          <w:color w:val="000000"/>
        </w:rPr>
        <w:t>diventi</w:t>
      </w:r>
      <w:r w:rsidR="00E673F0" w:rsidRPr="005D7585">
        <w:rPr>
          <w:rFonts w:ascii="Times New Roman" w:hAnsi="Times New Roman" w:cs="Times New Roman"/>
          <w:color w:val="000000"/>
        </w:rPr>
        <w:t>no definitive.</w:t>
      </w:r>
    </w:p>
    <w:p w14:paraId="1CB47578" w14:textId="77777777" w:rsidR="00E673F0" w:rsidRPr="005D7585" w:rsidRDefault="00E673F0" w:rsidP="007563A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sanzioni diventano definitive quando non venga presentato ricorso nei termini</w:t>
      </w:r>
      <w:r w:rsidR="00D36B58">
        <w:rPr>
          <w:rFonts w:ascii="Times New Roman" w:hAnsi="Times New Roman" w:cs="Times New Roman"/>
          <w:color w:val="000000"/>
        </w:rPr>
        <w:t xml:space="preserve"> </w:t>
      </w:r>
      <w:r w:rsidRPr="005D7585">
        <w:rPr>
          <w:rFonts w:ascii="Times New Roman" w:hAnsi="Times New Roman" w:cs="Times New Roman"/>
          <w:color w:val="000000"/>
        </w:rPr>
        <w:t>prescritti o nel caso in cui esso sia respinto dal Consiglio Nazionale degli Ingegneri.</w:t>
      </w:r>
    </w:p>
    <w:p w14:paraId="578C6664" w14:textId="77777777" w:rsidR="00D36B58" w:rsidRDefault="00D36B58" w:rsidP="00E673F0">
      <w:pPr>
        <w:autoSpaceDE w:val="0"/>
        <w:autoSpaceDN w:val="0"/>
        <w:adjustRightInd w:val="0"/>
        <w:spacing w:after="0" w:line="240" w:lineRule="auto"/>
        <w:rPr>
          <w:rFonts w:ascii="Times New Roman" w:hAnsi="Times New Roman" w:cs="Times New Roman"/>
          <w:b/>
          <w:bCs/>
          <w:color w:val="000000"/>
        </w:rPr>
      </w:pPr>
    </w:p>
    <w:p w14:paraId="4040F4BA"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16F95AB7" w14:textId="77777777" w:rsidR="002C2CBF" w:rsidRDefault="002C2CBF" w:rsidP="00D36B58">
      <w:pPr>
        <w:autoSpaceDE w:val="0"/>
        <w:autoSpaceDN w:val="0"/>
        <w:adjustRightInd w:val="0"/>
        <w:spacing w:after="0" w:line="240" w:lineRule="auto"/>
        <w:jc w:val="center"/>
        <w:rPr>
          <w:rFonts w:ascii="Times New Roman" w:hAnsi="Times New Roman" w:cs="Times New Roman"/>
          <w:b/>
          <w:bCs/>
          <w:color w:val="000000"/>
          <w:sz w:val="28"/>
          <w:szCs w:val="28"/>
        </w:rPr>
      </w:pPr>
    </w:p>
    <w:p w14:paraId="7719DB78" w14:textId="77777777" w:rsidR="00E673F0" w:rsidRPr="00244348" w:rsidRDefault="00E673F0" w:rsidP="00D36B58">
      <w:pPr>
        <w:autoSpaceDE w:val="0"/>
        <w:autoSpaceDN w:val="0"/>
        <w:adjustRightInd w:val="0"/>
        <w:spacing w:after="0" w:line="240" w:lineRule="auto"/>
        <w:jc w:val="center"/>
        <w:rPr>
          <w:rFonts w:ascii="Times New Roman" w:hAnsi="Times New Roman" w:cs="Times New Roman"/>
          <w:b/>
          <w:bCs/>
          <w:color w:val="000000"/>
          <w:sz w:val="28"/>
          <w:szCs w:val="28"/>
        </w:rPr>
      </w:pPr>
      <w:r w:rsidRPr="00244348">
        <w:rPr>
          <w:rFonts w:ascii="Times New Roman" w:hAnsi="Times New Roman" w:cs="Times New Roman"/>
          <w:b/>
          <w:bCs/>
          <w:color w:val="000000"/>
          <w:sz w:val="28"/>
          <w:szCs w:val="28"/>
        </w:rPr>
        <w:t>Cap</w:t>
      </w:r>
      <w:r w:rsidR="00D36B58" w:rsidRPr="00244348">
        <w:rPr>
          <w:rFonts w:ascii="Times New Roman" w:hAnsi="Times New Roman" w:cs="Times New Roman"/>
          <w:b/>
          <w:bCs/>
          <w:color w:val="000000"/>
          <w:sz w:val="28"/>
          <w:szCs w:val="28"/>
        </w:rPr>
        <w:t>itolo 6</w:t>
      </w:r>
      <w:r w:rsidRPr="00244348">
        <w:rPr>
          <w:rFonts w:ascii="Times New Roman" w:hAnsi="Times New Roman" w:cs="Times New Roman"/>
          <w:b/>
          <w:bCs/>
          <w:color w:val="000000"/>
          <w:sz w:val="28"/>
          <w:szCs w:val="28"/>
        </w:rPr>
        <w:t xml:space="preserve"> – Sanzioni derivanti da norme di legge</w:t>
      </w:r>
    </w:p>
    <w:p w14:paraId="36058541" w14:textId="77777777" w:rsidR="00D36B58" w:rsidRPr="00244348" w:rsidRDefault="00D36B58" w:rsidP="007563A9">
      <w:pPr>
        <w:autoSpaceDE w:val="0"/>
        <w:autoSpaceDN w:val="0"/>
        <w:adjustRightInd w:val="0"/>
        <w:spacing w:after="0" w:line="240" w:lineRule="auto"/>
        <w:rPr>
          <w:rFonts w:ascii="Times New Roman" w:hAnsi="Times New Roman" w:cs="Times New Roman"/>
          <w:b/>
          <w:bCs/>
          <w:color w:val="000000"/>
        </w:rPr>
      </w:pPr>
    </w:p>
    <w:p w14:paraId="0CD5CF6E" w14:textId="77777777" w:rsidR="00E673F0" w:rsidRPr="00244348" w:rsidRDefault="007563A9" w:rsidP="007563A9">
      <w:pPr>
        <w:tabs>
          <w:tab w:val="left" w:pos="851"/>
        </w:tabs>
        <w:autoSpaceDE w:val="0"/>
        <w:autoSpaceDN w:val="0"/>
        <w:adjustRightInd w:val="0"/>
        <w:spacing w:after="0" w:line="240" w:lineRule="auto"/>
        <w:rPr>
          <w:rFonts w:ascii="Times New Roman" w:hAnsi="Times New Roman" w:cs="Times New Roman"/>
          <w:b/>
          <w:bCs/>
          <w:color w:val="000000"/>
        </w:rPr>
      </w:pPr>
      <w:r w:rsidRPr="00244348">
        <w:rPr>
          <w:rFonts w:ascii="Times New Roman" w:hAnsi="Times New Roman" w:cs="Times New Roman"/>
          <w:b/>
          <w:bCs/>
          <w:color w:val="000000"/>
        </w:rPr>
        <w:t xml:space="preserve">Art. </w:t>
      </w:r>
      <w:r w:rsidR="00244348">
        <w:rPr>
          <w:rFonts w:ascii="Times New Roman" w:hAnsi="Times New Roman" w:cs="Times New Roman"/>
          <w:b/>
          <w:bCs/>
          <w:color w:val="000000"/>
        </w:rPr>
        <w:t>33</w:t>
      </w:r>
      <w:r w:rsidR="00E673F0" w:rsidRPr="00244348">
        <w:rPr>
          <w:rFonts w:ascii="Times New Roman" w:hAnsi="Times New Roman" w:cs="Times New Roman"/>
          <w:b/>
          <w:bCs/>
          <w:color w:val="000000"/>
        </w:rPr>
        <w:t xml:space="preserve"> </w:t>
      </w:r>
      <w:r w:rsidRPr="00244348">
        <w:rPr>
          <w:rFonts w:ascii="Times New Roman" w:hAnsi="Times New Roman" w:cs="Times New Roman"/>
          <w:b/>
          <w:bCs/>
          <w:color w:val="000000"/>
        </w:rPr>
        <w:tab/>
      </w:r>
      <w:r w:rsidR="00E673F0" w:rsidRPr="00244348">
        <w:rPr>
          <w:rFonts w:ascii="Times New Roman" w:hAnsi="Times New Roman" w:cs="Times New Roman"/>
          <w:b/>
          <w:bCs/>
          <w:color w:val="000000"/>
        </w:rPr>
        <w:t>Sanzioni derivanti da norme di legge – art. 46 R.D. 2537/1925</w:t>
      </w:r>
    </w:p>
    <w:p w14:paraId="01836703" w14:textId="77777777" w:rsidR="00E673F0" w:rsidRPr="001E30AC" w:rsidRDefault="00244348" w:rsidP="007D604B">
      <w:pPr>
        <w:pStyle w:val="Paragrafoelenco"/>
        <w:numPr>
          <w:ilvl w:val="0"/>
          <w:numId w:val="21"/>
        </w:numPr>
        <w:autoSpaceDE w:val="0"/>
        <w:autoSpaceDN w:val="0"/>
        <w:adjustRightInd w:val="0"/>
        <w:spacing w:after="0" w:line="240" w:lineRule="auto"/>
        <w:jc w:val="both"/>
        <w:rPr>
          <w:rFonts w:ascii="Times New Roman" w:hAnsi="Times New Roman" w:cs="Times New Roman"/>
          <w:color w:val="000000"/>
        </w:rPr>
      </w:pPr>
      <w:r w:rsidRPr="001E30AC">
        <w:rPr>
          <w:rFonts w:ascii="Times New Roman" w:hAnsi="Times New Roman" w:cs="Times New Roman"/>
          <w:color w:val="000000"/>
        </w:rPr>
        <w:t>Nel caso di condanna alla reclusione ed alla detenzione, il Consiglio di Disciplina, per il tramite di un Collegio di Disciplina, dispone la cancellazione dall’Albo o la sospensione, a seconda delle circostanze</w:t>
      </w:r>
      <w:r w:rsidR="00B872A7" w:rsidRPr="001E30AC">
        <w:rPr>
          <w:rFonts w:ascii="Times New Roman" w:hAnsi="Times New Roman" w:cs="Times New Roman"/>
          <w:color w:val="000000"/>
        </w:rPr>
        <w:t>. Il Presidente del Consiglio di Disciplina darà corso alla notifica della sanzione secondo il precedente art. 26.</w:t>
      </w:r>
    </w:p>
    <w:p w14:paraId="29138C79" w14:textId="77777777" w:rsidR="007563A9" w:rsidRPr="001E30AC" w:rsidRDefault="00B872A7" w:rsidP="007D604B">
      <w:pPr>
        <w:pStyle w:val="Paragrafoelenco"/>
        <w:numPr>
          <w:ilvl w:val="0"/>
          <w:numId w:val="21"/>
        </w:numPr>
        <w:autoSpaceDE w:val="0"/>
        <w:autoSpaceDN w:val="0"/>
        <w:adjustRightInd w:val="0"/>
        <w:spacing w:after="0" w:line="240" w:lineRule="auto"/>
        <w:jc w:val="both"/>
        <w:rPr>
          <w:rFonts w:ascii="Times New Roman" w:hAnsi="Times New Roman" w:cs="Times New Roman"/>
          <w:color w:val="000000"/>
        </w:rPr>
      </w:pPr>
      <w:r w:rsidRPr="001E30AC">
        <w:rPr>
          <w:rFonts w:ascii="Times New Roman" w:hAnsi="Times New Roman" w:cs="Times New Roman"/>
          <w:color w:val="000000"/>
        </w:rPr>
        <w:t>La sospensione ha sempre luogo quando sia stato emesso ordine di custodia cautelare in carcere e fino alla sua revoca.</w:t>
      </w:r>
      <w:r w:rsidR="001E30AC">
        <w:rPr>
          <w:rFonts w:ascii="Times New Roman" w:hAnsi="Times New Roman" w:cs="Times New Roman"/>
          <w:color w:val="000000"/>
        </w:rPr>
        <w:t xml:space="preserve"> </w:t>
      </w:r>
      <w:r w:rsidRPr="001E30AC">
        <w:rPr>
          <w:rFonts w:ascii="Times New Roman" w:hAnsi="Times New Roman" w:cs="Times New Roman"/>
          <w:color w:val="000000"/>
        </w:rPr>
        <w:t>Al riguardo occorre tenere presente che la scarcerazione per decorrenza del termine massimo di custodia cautelare o un provvedimento che abbia fatto cessare lo stato di detenzione per effetto del semplice decorso dei termini, non può essere considerato revoca del mandato o della misura della custodia cautelare in carcere, che si verifica solo qualora vengano meno i presupposti (indizi di colpevolezza ed altri requisiti previsti dalla legge), in base ai quali è stato emesso il provvedimento restrittivo della libertà personale.</w:t>
      </w:r>
    </w:p>
    <w:p w14:paraId="6E00C224" w14:textId="77777777" w:rsidR="00B872A7" w:rsidRDefault="00B872A7" w:rsidP="007D604B">
      <w:pPr>
        <w:pStyle w:val="Paragrafoelenco"/>
        <w:numPr>
          <w:ilvl w:val="0"/>
          <w:numId w:val="21"/>
        </w:numPr>
        <w:autoSpaceDE w:val="0"/>
        <w:autoSpaceDN w:val="0"/>
        <w:adjustRightInd w:val="0"/>
        <w:spacing w:after="0" w:line="240" w:lineRule="auto"/>
        <w:jc w:val="both"/>
        <w:rPr>
          <w:rFonts w:ascii="Times New Roman" w:hAnsi="Times New Roman" w:cs="Times New Roman"/>
          <w:color w:val="000000"/>
        </w:rPr>
      </w:pPr>
      <w:r w:rsidRPr="001E30AC">
        <w:rPr>
          <w:rFonts w:ascii="Times New Roman" w:hAnsi="Times New Roman" w:cs="Times New Roman"/>
          <w:color w:val="000000"/>
        </w:rPr>
        <w:t>Qualora si tratti di condanna tale da impedire l’iscrizione all’Albo (perdita dei diritti civili), dovrà essere sempre disposta la cancellazione dall’Albo. In tale circostanza il Consiglio di Disciplina, per il tramite di un suo Collegio, adotta la formale decisione senza procedimento disciplinare (trattasi di atto dovuto) e la comunica al Consiglio dell’Ordine Territoriale il quale assume</w:t>
      </w:r>
      <w:r w:rsidR="001E30AC" w:rsidRPr="001E30AC">
        <w:rPr>
          <w:rFonts w:ascii="Times New Roman" w:hAnsi="Times New Roman" w:cs="Times New Roman"/>
          <w:color w:val="000000"/>
        </w:rPr>
        <w:t xml:space="preserve"> il provvedimento di cancellazione dall’Albo.</w:t>
      </w:r>
    </w:p>
    <w:p w14:paraId="2E24CFA9" w14:textId="77777777" w:rsidR="001E30AC" w:rsidRPr="001E30AC" w:rsidRDefault="001E30AC" w:rsidP="007D604B">
      <w:pPr>
        <w:pStyle w:val="Paragrafoelenco"/>
        <w:numPr>
          <w:ilvl w:val="0"/>
          <w:numId w:val="21"/>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Nel caso l’iscritto risulti inadempiente nei confronti di Inarcassa, ai sensi dell’art. 16 della Legge n. 6/1981 e dell’art. 2, comma 3, del Regolamento Generale di Previdenza 2012, per omissione, ritardo oltre i termini stabiliti, infedeltà della comunicazione annuale obbligatoria relativa al reddito professionale ai fini IRPEF ed al volume d’affari complessivi ai fini dell’IVA, il Consiglio di Disciplina, sempre tramite un Collegio di Disciplina, adotta il provvedimento di sospensione dall’Albo fino all’adempimento. Il Presidente del Consiglio di Disciplina provvederà</w:t>
      </w:r>
      <w:r w:rsidRPr="001E30AC">
        <w:rPr>
          <w:rFonts w:ascii="Times New Roman" w:hAnsi="Times New Roman" w:cs="Times New Roman"/>
          <w:color w:val="000000"/>
        </w:rPr>
        <w:t xml:space="preserve"> alla notifica della sanzione </w:t>
      </w:r>
      <w:r>
        <w:rPr>
          <w:rFonts w:ascii="Times New Roman" w:hAnsi="Times New Roman" w:cs="Times New Roman"/>
          <w:color w:val="000000"/>
        </w:rPr>
        <w:t>di cui al precedente</w:t>
      </w:r>
      <w:r w:rsidRPr="001E30AC">
        <w:rPr>
          <w:rFonts w:ascii="Times New Roman" w:hAnsi="Times New Roman" w:cs="Times New Roman"/>
          <w:color w:val="000000"/>
        </w:rPr>
        <w:t xml:space="preserve"> art. 26.</w:t>
      </w:r>
    </w:p>
    <w:p w14:paraId="553F49E7" w14:textId="77777777" w:rsidR="00B872A7" w:rsidRDefault="00B872A7" w:rsidP="00E673F0">
      <w:pPr>
        <w:autoSpaceDE w:val="0"/>
        <w:autoSpaceDN w:val="0"/>
        <w:adjustRightInd w:val="0"/>
        <w:spacing w:after="0" w:line="240" w:lineRule="auto"/>
        <w:rPr>
          <w:rFonts w:ascii="Times New Roman" w:hAnsi="Times New Roman" w:cs="Times New Roman"/>
          <w:color w:val="000000"/>
        </w:rPr>
      </w:pPr>
    </w:p>
    <w:p w14:paraId="78031601" w14:textId="77777777" w:rsidR="001E30AC" w:rsidRPr="00B872A7" w:rsidRDefault="001E30AC" w:rsidP="00E673F0">
      <w:pPr>
        <w:autoSpaceDE w:val="0"/>
        <w:autoSpaceDN w:val="0"/>
        <w:adjustRightInd w:val="0"/>
        <w:spacing w:after="0" w:line="240" w:lineRule="auto"/>
        <w:rPr>
          <w:rFonts w:ascii="Times New Roman" w:hAnsi="Times New Roman" w:cs="Times New Roman"/>
          <w:color w:val="000000"/>
        </w:rPr>
      </w:pPr>
    </w:p>
    <w:p w14:paraId="29702491"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4E37A06C"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47122F98" w14:textId="77777777" w:rsidR="002C2CBF" w:rsidRDefault="002C2CBF" w:rsidP="007563A9">
      <w:pPr>
        <w:autoSpaceDE w:val="0"/>
        <w:autoSpaceDN w:val="0"/>
        <w:adjustRightInd w:val="0"/>
        <w:spacing w:after="0" w:line="240" w:lineRule="auto"/>
        <w:jc w:val="center"/>
        <w:rPr>
          <w:rFonts w:ascii="Times New Roman" w:hAnsi="Times New Roman" w:cs="Times New Roman"/>
          <w:b/>
          <w:bCs/>
          <w:color w:val="000000"/>
          <w:sz w:val="28"/>
          <w:szCs w:val="28"/>
        </w:rPr>
      </w:pPr>
    </w:p>
    <w:p w14:paraId="1FB8A453" w14:textId="77777777" w:rsidR="00E673F0" w:rsidRPr="001E30AC" w:rsidRDefault="00E673F0" w:rsidP="007563A9">
      <w:pPr>
        <w:autoSpaceDE w:val="0"/>
        <w:autoSpaceDN w:val="0"/>
        <w:adjustRightInd w:val="0"/>
        <w:spacing w:after="0" w:line="240" w:lineRule="auto"/>
        <w:jc w:val="center"/>
        <w:rPr>
          <w:rFonts w:ascii="Times New Roman" w:hAnsi="Times New Roman" w:cs="Times New Roman"/>
          <w:b/>
          <w:bCs/>
          <w:color w:val="000000"/>
          <w:sz w:val="28"/>
          <w:szCs w:val="28"/>
        </w:rPr>
      </w:pPr>
      <w:r w:rsidRPr="001E30AC">
        <w:rPr>
          <w:rFonts w:ascii="Times New Roman" w:hAnsi="Times New Roman" w:cs="Times New Roman"/>
          <w:b/>
          <w:bCs/>
          <w:color w:val="000000"/>
          <w:sz w:val="28"/>
          <w:szCs w:val="28"/>
        </w:rPr>
        <w:t>Cap</w:t>
      </w:r>
      <w:r w:rsidR="001E30AC">
        <w:rPr>
          <w:rFonts w:ascii="Times New Roman" w:hAnsi="Times New Roman" w:cs="Times New Roman"/>
          <w:b/>
          <w:bCs/>
          <w:color w:val="000000"/>
          <w:sz w:val="28"/>
          <w:szCs w:val="28"/>
        </w:rPr>
        <w:t>itolo 7</w:t>
      </w:r>
      <w:r w:rsidRPr="001E30AC">
        <w:rPr>
          <w:rFonts w:ascii="Times New Roman" w:hAnsi="Times New Roman" w:cs="Times New Roman"/>
          <w:b/>
          <w:bCs/>
          <w:color w:val="000000"/>
          <w:sz w:val="28"/>
          <w:szCs w:val="28"/>
        </w:rPr>
        <w:t xml:space="preserve"> – Sospensione per morosità</w:t>
      </w:r>
    </w:p>
    <w:p w14:paraId="0984D048"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4737229D" w14:textId="77777777" w:rsidR="00E673F0" w:rsidRPr="005D7585" w:rsidRDefault="00E673F0" w:rsidP="001E30AC">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A</w:t>
      </w:r>
      <w:r w:rsidR="001E30AC">
        <w:rPr>
          <w:rFonts w:ascii="Times New Roman" w:hAnsi="Times New Roman" w:cs="Times New Roman"/>
          <w:b/>
          <w:bCs/>
          <w:color w:val="000000"/>
        </w:rPr>
        <w:t>rt. 34</w:t>
      </w:r>
      <w:r w:rsidRPr="005D7585">
        <w:rPr>
          <w:rFonts w:ascii="Times New Roman" w:hAnsi="Times New Roman" w:cs="Times New Roman"/>
          <w:b/>
          <w:bCs/>
          <w:color w:val="000000"/>
        </w:rPr>
        <w:t xml:space="preserve"> </w:t>
      </w:r>
      <w:r w:rsidR="001E30AC">
        <w:rPr>
          <w:rFonts w:ascii="Times New Roman" w:hAnsi="Times New Roman" w:cs="Times New Roman"/>
          <w:b/>
          <w:bCs/>
          <w:color w:val="000000"/>
        </w:rPr>
        <w:tab/>
      </w:r>
      <w:r w:rsidRPr="005D7585">
        <w:rPr>
          <w:rFonts w:ascii="Times New Roman" w:hAnsi="Times New Roman" w:cs="Times New Roman"/>
          <w:b/>
          <w:bCs/>
          <w:color w:val="000000"/>
        </w:rPr>
        <w:t>Sospensione per morosità</w:t>
      </w:r>
    </w:p>
    <w:p w14:paraId="2937AD50" w14:textId="77777777" w:rsidR="00E673F0" w:rsidRPr="005D7585" w:rsidRDefault="00E673F0" w:rsidP="007D604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Qualora l’iscritto non adempia al versamento della quota annuale d’iscrizione e delle</w:t>
      </w:r>
      <w:r w:rsidR="007563A9">
        <w:rPr>
          <w:rFonts w:ascii="Times New Roman" w:hAnsi="Times New Roman" w:cs="Times New Roman"/>
          <w:color w:val="000000"/>
        </w:rPr>
        <w:t xml:space="preserve"> </w:t>
      </w:r>
      <w:r w:rsidRPr="005D7585">
        <w:rPr>
          <w:rFonts w:ascii="Times New Roman" w:hAnsi="Times New Roman" w:cs="Times New Roman"/>
          <w:color w:val="000000"/>
        </w:rPr>
        <w:t>relative penalità per ritardato pagamento della quota stessa, su segnalazione</w:t>
      </w:r>
      <w:r w:rsidR="007563A9">
        <w:rPr>
          <w:rFonts w:ascii="Times New Roman" w:hAnsi="Times New Roman" w:cs="Times New Roman"/>
          <w:color w:val="000000"/>
        </w:rPr>
        <w:t xml:space="preserve"> </w:t>
      </w:r>
      <w:r w:rsidRPr="005D7585">
        <w:rPr>
          <w:rFonts w:ascii="Times New Roman" w:hAnsi="Times New Roman" w:cs="Times New Roman"/>
          <w:color w:val="000000"/>
        </w:rPr>
        <w:t>dell’Ordine al Presidente del Consiglio di Disciplina, nei confronti dell’ iscritto moroso</w:t>
      </w:r>
      <w:r w:rsidR="007563A9">
        <w:rPr>
          <w:rFonts w:ascii="Times New Roman" w:hAnsi="Times New Roman" w:cs="Times New Roman"/>
          <w:color w:val="000000"/>
        </w:rPr>
        <w:t xml:space="preserve"> </w:t>
      </w:r>
      <w:r w:rsidRPr="005D7585">
        <w:rPr>
          <w:rFonts w:ascii="Times New Roman" w:hAnsi="Times New Roman" w:cs="Times New Roman"/>
          <w:color w:val="000000"/>
        </w:rPr>
        <w:t>viene avviato un ordinario procedimento disciplinare , che si concluderà, nel caso in</w:t>
      </w:r>
      <w:r w:rsidR="007563A9">
        <w:rPr>
          <w:rFonts w:ascii="Times New Roman" w:hAnsi="Times New Roman" w:cs="Times New Roman"/>
          <w:color w:val="000000"/>
        </w:rPr>
        <w:t xml:space="preserve"> </w:t>
      </w:r>
      <w:r w:rsidRPr="005D7585">
        <w:rPr>
          <w:rFonts w:ascii="Times New Roman" w:hAnsi="Times New Roman" w:cs="Times New Roman"/>
          <w:color w:val="000000"/>
        </w:rPr>
        <w:t>cui persista la morosità, con la sospensione dell’ iscritto in questione dall'esercizio</w:t>
      </w:r>
      <w:r w:rsidR="007563A9">
        <w:rPr>
          <w:rFonts w:ascii="Times New Roman" w:hAnsi="Times New Roman" w:cs="Times New Roman"/>
          <w:color w:val="000000"/>
        </w:rPr>
        <w:t xml:space="preserve"> </w:t>
      </w:r>
      <w:r w:rsidRPr="005D7585">
        <w:rPr>
          <w:rFonts w:ascii="Times New Roman" w:hAnsi="Times New Roman" w:cs="Times New Roman"/>
          <w:color w:val="000000"/>
        </w:rPr>
        <w:t>professionale a tempo indeterminato ex art. 2 legge 3 agosto 1949 n. 536.</w:t>
      </w:r>
    </w:p>
    <w:p w14:paraId="5800AC74" w14:textId="77777777" w:rsidR="00E673F0" w:rsidRPr="005D7585" w:rsidRDefault="00E673F0" w:rsidP="007D604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pratica inerente tale procedimento, alla sua conclusione, sarà rimessa al Presidente</w:t>
      </w:r>
      <w:r w:rsidR="007563A9">
        <w:rPr>
          <w:rFonts w:ascii="Times New Roman" w:hAnsi="Times New Roman" w:cs="Times New Roman"/>
          <w:color w:val="000000"/>
        </w:rPr>
        <w:t xml:space="preserve"> </w:t>
      </w:r>
      <w:r w:rsidRPr="005D7585">
        <w:rPr>
          <w:rFonts w:ascii="Times New Roman" w:hAnsi="Times New Roman" w:cs="Times New Roman"/>
          <w:color w:val="000000"/>
        </w:rPr>
        <w:t>del Consiglio di Disciplina per i successivi adempimenti di cui al precedente</w:t>
      </w:r>
      <w:r w:rsidR="007563A9">
        <w:rPr>
          <w:rFonts w:ascii="Times New Roman" w:hAnsi="Times New Roman" w:cs="Times New Roman"/>
          <w:color w:val="000000"/>
        </w:rPr>
        <w:t xml:space="preserve"> </w:t>
      </w:r>
      <w:r w:rsidRPr="005D7585">
        <w:rPr>
          <w:rFonts w:ascii="Times New Roman" w:hAnsi="Times New Roman" w:cs="Times New Roman"/>
          <w:color w:val="000000"/>
        </w:rPr>
        <w:t xml:space="preserve">art. </w:t>
      </w:r>
      <w:r w:rsidR="001E30AC">
        <w:rPr>
          <w:rFonts w:ascii="Times New Roman" w:hAnsi="Times New Roman" w:cs="Times New Roman"/>
          <w:color w:val="000000"/>
        </w:rPr>
        <w:t>26</w:t>
      </w:r>
      <w:r w:rsidRPr="005D7585">
        <w:rPr>
          <w:rFonts w:ascii="Times New Roman" w:hAnsi="Times New Roman" w:cs="Times New Roman"/>
          <w:color w:val="000000"/>
        </w:rPr>
        <w:t>.</w:t>
      </w:r>
    </w:p>
    <w:p w14:paraId="2CE4C88A" w14:textId="77777777" w:rsidR="00E673F0" w:rsidRDefault="00E673F0" w:rsidP="007D604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sospensione inflitta è revocata con provvedimento del Presidente del Consiglio di</w:t>
      </w:r>
      <w:r w:rsidR="007563A9">
        <w:rPr>
          <w:rFonts w:ascii="Times New Roman" w:hAnsi="Times New Roman" w:cs="Times New Roman"/>
          <w:color w:val="000000"/>
        </w:rPr>
        <w:t xml:space="preserve"> </w:t>
      </w:r>
      <w:r w:rsidRPr="005D7585">
        <w:rPr>
          <w:rFonts w:ascii="Times New Roman" w:hAnsi="Times New Roman" w:cs="Times New Roman"/>
          <w:color w:val="000000"/>
        </w:rPr>
        <w:t>Disciplina, quando l'iscritto dimostri di aver pagato le somme dovute; di ciò sarà data</w:t>
      </w:r>
      <w:r w:rsidR="007563A9">
        <w:rPr>
          <w:rFonts w:ascii="Times New Roman" w:hAnsi="Times New Roman" w:cs="Times New Roman"/>
          <w:color w:val="000000"/>
        </w:rPr>
        <w:t xml:space="preserve"> </w:t>
      </w:r>
      <w:r w:rsidRPr="005D7585">
        <w:rPr>
          <w:rFonts w:ascii="Times New Roman" w:hAnsi="Times New Roman" w:cs="Times New Roman"/>
          <w:color w:val="000000"/>
        </w:rPr>
        <w:t>comunicazione al Presidente del Consiglio dell’Ordine.</w:t>
      </w:r>
    </w:p>
    <w:p w14:paraId="27232851" w14:textId="77777777" w:rsidR="007563A9" w:rsidRPr="005D7585" w:rsidRDefault="007563A9" w:rsidP="00E673F0">
      <w:pPr>
        <w:autoSpaceDE w:val="0"/>
        <w:autoSpaceDN w:val="0"/>
        <w:adjustRightInd w:val="0"/>
        <w:spacing w:after="0" w:line="240" w:lineRule="auto"/>
        <w:rPr>
          <w:rFonts w:ascii="Times New Roman" w:hAnsi="Times New Roman" w:cs="Times New Roman"/>
          <w:color w:val="000000"/>
        </w:rPr>
      </w:pPr>
    </w:p>
    <w:p w14:paraId="0ACE6C2B"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2C185EB3" w14:textId="77777777" w:rsidR="002C2CBF" w:rsidRDefault="002C2CBF" w:rsidP="007563A9">
      <w:pPr>
        <w:autoSpaceDE w:val="0"/>
        <w:autoSpaceDN w:val="0"/>
        <w:adjustRightInd w:val="0"/>
        <w:spacing w:after="0" w:line="240" w:lineRule="auto"/>
        <w:jc w:val="center"/>
        <w:rPr>
          <w:rFonts w:ascii="Times New Roman" w:hAnsi="Times New Roman" w:cs="Times New Roman"/>
          <w:b/>
          <w:bCs/>
          <w:color w:val="000000"/>
          <w:sz w:val="28"/>
          <w:szCs w:val="28"/>
        </w:rPr>
      </w:pPr>
    </w:p>
    <w:p w14:paraId="3DF5D1E5" w14:textId="77777777" w:rsidR="00E673F0" w:rsidRPr="007D604B" w:rsidRDefault="00E673F0" w:rsidP="007563A9">
      <w:pPr>
        <w:autoSpaceDE w:val="0"/>
        <w:autoSpaceDN w:val="0"/>
        <w:adjustRightInd w:val="0"/>
        <w:spacing w:after="0" w:line="240" w:lineRule="auto"/>
        <w:jc w:val="center"/>
        <w:rPr>
          <w:rFonts w:ascii="Times New Roman" w:hAnsi="Times New Roman" w:cs="Times New Roman"/>
          <w:b/>
          <w:bCs/>
          <w:color w:val="000000"/>
          <w:sz w:val="28"/>
          <w:szCs w:val="28"/>
        </w:rPr>
      </w:pPr>
      <w:r w:rsidRPr="007D604B">
        <w:rPr>
          <w:rFonts w:ascii="Times New Roman" w:hAnsi="Times New Roman" w:cs="Times New Roman"/>
          <w:b/>
          <w:bCs/>
          <w:color w:val="000000"/>
          <w:sz w:val="28"/>
          <w:szCs w:val="28"/>
        </w:rPr>
        <w:t>Cap</w:t>
      </w:r>
      <w:r w:rsidR="007D604B">
        <w:rPr>
          <w:rFonts w:ascii="Times New Roman" w:hAnsi="Times New Roman" w:cs="Times New Roman"/>
          <w:b/>
          <w:bCs/>
          <w:color w:val="000000"/>
          <w:sz w:val="28"/>
          <w:szCs w:val="28"/>
        </w:rPr>
        <w:t>itolo 8</w:t>
      </w:r>
      <w:r w:rsidRPr="007D604B">
        <w:rPr>
          <w:rFonts w:ascii="Times New Roman" w:hAnsi="Times New Roman" w:cs="Times New Roman"/>
          <w:b/>
          <w:bCs/>
          <w:color w:val="000000"/>
          <w:sz w:val="28"/>
          <w:szCs w:val="28"/>
        </w:rPr>
        <w:t xml:space="preserve"> – Reiscrizione dopo la cancellazione</w:t>
      </w:r>
    </w:p>
    <w:p w14:paraId="1A820201"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0893A29B" w14:textId="77777777" w:rsidR="00E673F0" w:rsidRPr="005D7585" w:rsidRDefault="007D604B" w:rsidP="007D604B">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35</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Reiscrizione dopo la cancellazione</w:t>
      </w:r>
    </w:p>
    <w:p w14:paraId="22D1B74D" w14:textId="77777777" w:rsidR="00E673F0" w:rsidRPr="005D7585" w:rsidRDefault="00E673F0" w:rsidP="007D604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Colui il quale</w:t>
      </w:r>
      <w:r w:rsidR="007D604B">
        <w:rPr>
          <w:rFonts w:ascii="Times New Roman" w:hAnsi="Times New Roman" w:cs="Times New Roman"/>
          <w:color w:val="000000"/>
        </w:rPr>
        <w:t xml:space="preserve"> sia stato cancellato dall’Albo</w:t>
      </w:r>
      <w:r w:rsidRPr="005D7585">
        <w:rPr>
          <w:rFonts w:ascii="Times New Roman" w:hAnsi="Times New Roman" w:cs="Times New Roman"/>
          <w:color w:val="000000"/>
        </w:rPr>
        <w:t xml:space="preserve"> in seguito a giudizio disciplinare, può esservi</w:t>
      </w:r>
      <w:r w:rsidR="007563A9">
        <w:rPr>
          <w:rFonts w:ascii="Times New Roman" w:hAnsi="Times New Roman" w:cs="Times New Roman"/>
          <w:color w:val="000000"/>
        </w:rPr>
        <w:t xml:space="preserve"> </w:t>
      </w:r>
      <w:r w:rsidRPr="005D7585">
        <w:rPr>
          <w:rFonts w:ascii="Times New Roman" w:hAnsi="Times New Roman" w:cs="Times New Roman"/>
          <w:color w:val="000000"/>
        </w:rPr>
        <w:t>di nuovo iscritto a sua domanda:</w:t>
      </w:r>
    </w:p>
    <w:p w14:paraId="6271D824" w14:textId="77777777" w:rsidR="007D604B" w:rsidRDefault="00E673F0" w:rsidP="007D604B">
      <w:pPr>
        <w:pStyle w:val="Paragrafoelenco"/>
        <w:numPr>
          <w:ilvl w:val="0"/>
          <w:numId w:val="22"/>
        </w:numPr>
        <w:autoSpaceDE w:val="0"/>
        <w:autoSpaceDN w:val="0"/>
        <w:adjustRightInd w:val="0"/>
        <w:spacing w:after="0" w:line="240" w:lineRule="auto"/>
        <w:jc w:val="both"/>
        <w:rPr>
          <w:rFonts w:ascii="Times New Roman" w:hAnsi="Times New Roman" w:cs="Times New Roman"/>
          <w:color w:val="000000"/>
        </w:rPr>
      </w:pPr>
      <w:r w:rsidRPr="007D604B">
        <w:rPr>
          <w:rFonts w:ascii="Times New Roman" w:hAnsi="Times New Roman" w:cs="Times New Roman"/>
          <w:color w:val="000000"/>
        </w:rPr>
        <w:t>nel caso previsto dall’art. 46 R.D. n. 2537/1925, quando abbia ottenuto la riabilitazione</w:t>
      </w:r>
      <w:r w:rsidR="007563A9" w:rsidRPr="007D604B">
        <w:rPr>
          <w:rFonts w:ascii="Times New Roman" w:hAnsi="Times New Roman" w:cs="Times New Roman"/>
          <w:color w:val="000000"/>
        </w:rPr>
        <w:t xml:space="preserve"> </w:t>
      </w:r>
      <w:r w:rsidRPr="007D604B">
        <w:rPr>
          <w:rFonts w:ascii="Times New Roman" w:hAnsi="Times New Roman" w:cs="Times New Roman"/>
          <w:color w:val="000000"/>
        </w:rPr>
        <w:t>giusta le norme del codice di procedura penale;</w:t>
      </w:r>
    </w:p>
    <w:p w14:paraId="447DCEBF" w14:textId="77777777" w:rsidR="00E673F0" w:rsidRPr="007D604B" w:rsidRDefault="00E673F0" w:rsidP="007D604B">
      <w:pPr>
        <w:pStyle w:val="Paragrafoelenco"/>
        <w:numPr>
          <w:ilvl w:val="0"/>
          <w:numId w:val="22"/>
        </w:numPr>
        <w:autoSpaceDE w:val="0"/>
        <w:autoSpaceDN w:val="0"/>
        <w:adjustRightInd w:val="0"/>
        <w:spacing w:after="0" w:line="240" w:lineRule="auto"/>
        <w:jc w:val="both"/>
        <w:rPr>
          <w:rFonts w:ascii="Times New Roman" w:hAnsi="Times New Roman" w:cs="Times New Roman"/>
          <w:color w:val="000000"/>
        </w:rPr>
      </w:pPr>
      <w:r w:rsidRPr="007D604B">
        <w:rPr>
          <w:rFonts w:ascii="Times New Roman" w:hAnsi="Times New Roman" w:cs="Times New Roman"/>
          <w:color w:val="000000"/>
        </w:rPr>
        <w:t>negli altri casi, quando siano decorsi due anni dalla cancellazione dall’Albo.</w:t>
      </w:r>
    </w:p>
    <w:p w14:paraId="29713DEB" w14:textId="77777777" w:rsidR="00E673F0" w:rsidRPr="007563A9" w:rsidRDefault="00E673F0" w:rsidP="007D604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domanda deve essere corredata dalle prove giustificative; ove non sia accolta,</w:t>
      </w:r>
      <w:r w:rsidR="007563A9">
        <w:rPr>
          <w:rFonts w:ascii="Times New Roman" w:hAnsi="Times New Roman" w:cs="Times New Roman"/>
          <w:color w:val="000000"/>
        </w:rPr>
        <w:t xml:space="preserve"> </w:t>
      </w:r>
      <w:r w:rsidRPr="005D7585">
        <w:rPr>
          <w:rFonts w:ascii="Times New Roman" w:hAnsi="Times New Roman" w:cs="Times New Roman"/>
          <w:color w:val="000000"/>
        </w:rPr>
        <w:t>l’interessato può ricorrere in conformità del D.M. 01.10.1948 (“</w:t>
      </w:r>
      <w:r w:rsidRPr="005D7585">
        <w:rPr>
          <w:rFonts w:ascii="Times New Roman" w:hAnsi="Times New Roman" w:cs="Times New Roman"/>
          <w:i/>
          <w:iCs/>
          <w:color w:val="000000"/>
        </w:rPr>
        <w:t>Norme di procedura</w:t>
      </w:r>
      <w:r w:rsidR="007563A9">
        <w:rPr>
          <w:rFonts w:ascii="Times New Roman" w:hAnsi="Times New Roman" w:cs="Times New Roman"/>
          <w:color w:val="000000"/>
        </w:rPr>
        <w:t xml:space="preserve"> </w:t>
      </w:r>
      <w:r w:rsidRPr="005D7585">
        <w:rPr>
          <w:rFonts w:ascii="Times New Roman" w:hAnsi="Times New Roman" w:cs="Times New Roman"/>
          <w:i/>
          <w:iCs/>
          <w:color w:val="000000"/>
        </w:rPr>
        <w:t>per la trattazione per la trattazione dei ricorsi dinanzi al Consiglio Nazionale degli Ingegneri”).</w:t>
      </w:r>
    </w:p>
    <w:p w14:paraId="363AB90B"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05D9BC8E"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0D235A19" w14:textId="77777777" w:rsidR="002C2CBF" w:rsidRDefault="002C2CBF" w:rsidP="007563A9">
      <w:pPr>
        <w:autoSpaceDE w:val="0"/>
        <w:autoSpaceDN w:val="0"/>
        <w:adjustRightInd w:val="0"/>
        <w:spacing w:after="0" w:line="240" w:lineRule="auto"/>
        <w:jc w:val="center"/>
        <w:rPr>
          <w:rFonts w:ascii="Times New Roman" w:hAnsi="Times New Roman" w:cs="Times New Roman"/>
          <w:b/>
          <w:bCs/>
          <w:color w:val="000000"/>
          <w:sz w:val="28"/>
          <w:szCs w:val="28"/>
        </w:rPr>
      </w:pPr>
    </w:p>
    <w:p w14:paraId="204421A3" w14:textId="77777777" w:rsidR="00E673F0" w:rsidRPr="007D604B" w:rsidRDefault="00E673F0" w:rsidP="007563A9">
      <w:pPr>
        <w:autoSpaceDE w:val="0"/>
        <w:autoSpaceDN w:val="0"/>
        <w:adjustRightInd w:val="0"/>
        <w:spacing w:after="0" w:line="240" w:lineRule="auto"/>
        <w:jc w:val="center"/>
        <w:rPr>
          <w:rFonts w:ascii="Times New Roman" w:hAnsi="Times New Roman" w:cs="Times New Roman"/>
          <w:b/>
          <w:bCs/>
          <w:color w:val="000000"/>
          <w:sz w:val="28"/>
          <w:szCs w:val="28"/>
        </w:rPr>
      </w:pPr>
      <w:r w:rsidRPr="007D604B">
        <w:rPr>
          <w:rFonts w:ascii="Times New Roman" w:hAnsi="Times New Roman" w:cs="Times New Roman"/>
          <w:b/>
          <w:bCs/>
          <w:color w:val="000000"/>
          <w:sz w:val="28"/>
          <w:szCs w:val="28"/>
        </w:rPr>
        <w:t>Cap</w:t>
      </w:r>
      <w:r w:rsidR="007D604B">
        <w:rPr>
          <w:rFonts w:ascii="Times New Roman" w:hAnsi="Times New Roman" w:cs="Times New Roman"/>
          <w:b/>
          <w:bCs/>
          <w:color w:val="000000"/>
          <w:sz w:val="28"/>
          <w:szCs w:val="28"/>
        </w:rPr>
        <w:t>itolo 9</w:t>
      </w:r>
      <w:r w:rsidRPr="007D604B">
        <w:rPr>
          <w:rFonts w:ascii="Times New Roman" w:hAnsi="Times New Roman" w:cs="Times New Roman"/>
          <w:b/>
          <w:bCs/>
          <w:color w:val="000000"/>
          <w:sz w:val="28"/>
          <w:szCs w:val="28"/>
        </w:rPr>
        <w:t xml:space="preserve"> – Norme transitorie</w:t>
      </w:r>
    </w:p>
    <w:p w14:paraId="70CB38AA"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3F49B26A" w14:textId="77777777" w:rsidR="00E673F0" w:rsidRPr="005D7585" w:rsidRDefault="00E673F0" w:rsidP="007D604B">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7D604B">
        <w:rPr>
          <w:rFonts w:ascii="Times New Roman" w:hAnsi="Times New Roman" w:cs="Times New Roman"/>
          <w:b/>
          <w:bCs/>
          <w:color w:val="000000"/>
        </w:rPr>
        <w:t xml:space="preserve">36 </w:t>
      </w:r>
      <w:r w:rsidR="007D604B">
        <w:rPr>
          <w:rFonts w:ascii="Times New Roman" w:hAnsi="Times New Roman" w:cs="Times New Roman"/>
          <w:b/>
          <w:bCs/>
          <w:color w:val="000000"/>
        </w:rPr>
        <w:tab/>
      </w:r>
      <w:r w:rsidRPr="005D7585">
        <w:rPr>
          <w:rFonts w:ascii="Times New Roman" w:hAnsi="Times New Roman" w:cs="Times New Roman"/>
          <w:b/>
          <w:bCs/>
          <w:color w:val="000000"/>
        </w:rPr>
        <w:t>Procedimenti disciplinari pendenti</w:t>
      </w:r>
    </w:p>
    <w:p w14:paraId="094E72A4" w14:textId="77777777" w:rsidR="00E673F0" w:rsidRDefault="00E673F0" w:rsidP="0092758D">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 procedimenti disciplinari pendenti, a norma dell’art. 7, comma 3, del Regolamento</w:t>
      </w:r>
      <w:r w:rsidR="007563A9">
        <w:rPr>
          <w:rFonts w:ascii="Times New Roman" w:hAnsi="Times New Roman" w:cs="Times New Roman"/>
          <w:color w:val="000000"/>
        </w:rPr>
        <w:t xml:space="preserve"> </w:t>
      </w:r>
      <w:r w:rsidRPr="005D7585">
        <w:rPr>
          <w:rFonts w:ascii="Times New Roman" w:hAnsi="Times New Roman" w:cs="Times New Roman"/>
          <w:color w:val="000000"/>
        </w:rPr>
        <w:t>per la designazione dei componenti i Consigli di Disciplina Territoriali degli Ordini degli</w:t>
      </w:r>
      <w:r w:rsidR="007563A9">
        <w:rPr>
          <w:rFonts w:ascii="Times New Roman" w:hAnsi="Times New Roman" w:cs="Times New Roman"/>
          <w:color w:val="000000"/>
        </w:rPr>
        <w:t xml:space="preserve"> </w:t>
      </w:r>
      <w:r w:rsidRPr="005D7585">
        <w:rPr>
          <w:rFonts w:ascii="Times New Roman" w:hAnsi="Times New Roman" w:cs="Times New Roman"/>
          <w:color w:val="000000"/>
        </w:rPr>
        <w:t>Ingegneri, sono quelli instaurati in data anteriore a quella d’insediamento del Consiglio</w:t>
      </w:r>
      <w:r w:rsidR="007563A9">
        <w:rPr>
          <w:rFonts w:ascii="Times New Roman" w:hAnsi="Times New Roman" w:cs="Times New Roman"/>
          <w:color w:val="000000"/>
        </w:rPr>
        <w:t xml:space="preserve"> </w:t>
      </w:r>
      <w:r w:rsidRPr="005D7585">
        <w:rPr>
          <w:rFonts w:ascii="Times New Roman" w:hAnsi="Times New Roman" w:cs="Times New Roman"/>
          <w:color w:val="000000"/>
        </w:rPr>
        <w:t>dell</w:t>
      </w:r>
      <w:r w:rsidR="00006289">
        <w:rPr>
          <w:rFonts w:ascii="Times New Roman" w:hAnsi="Times New Roman" w:cs="Times New Roman"/>
          <w:color w:val="000000"/>
        </w:rPr>
        <w:t>’Ordine Territoriale e</w:t>
      </w:r>
      <w:r w:rsidRPr="005D7585">
        <w:rPr>
          <w:rFonts w:ascii="Times New Roman" w:hAnsi="Times New Roman" w:cs="Times New Roman"/>
          <w:color w:val="000000"/>
        </w:rPr>
        <w:t xml:space="preserve"> per i quali l’iter procedurale</w:t>
      </w:r>
      <w:r w:rsidR="007563A9">
        <w:rPr>
          <w:rFonts w:ascii="Times New Roman" w:hAnsi="Times New Roman" w:cs="Times New Roman"/>
          <w:color w:val="000000"/>
        </w:rPr>
        <w:t xml:space="preserve"> </w:t>
      </w:r>
      <w:r w:rsidR="00006289">
        <w:rPr>
          <w:rFonts w:ascii="Times New Roman" w:hAnsi="Times New Roman" w:cs="Times New Roman"/>
          <w:color w:val="000000"/>
        </w:rPr>
        <w:t>non è stato portato a definitiva conclusione con l’adozione del formale atto deliberativo. Tali procedimenti, trasferiti dal Consiglio dell’Ordine Territoriale al Consiglio di Disciplina, sono da considerarsi in corso.</w:t>
      </w:r>
    </w:p>
    <w:p w14:paraId="2190A0CC" w14:textId="77777777" w:rsidR="00006289" w:rsidRDefault="00006289" w:rsidP="0092758D">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Il Presidente assegnerà i suddetti procedimenti pendenti ai Collegi di Disciplina i quali decideranno, a seconda dell’iter intercorso, se portare gli stessi a conclusione rinnovando le fasi istruttorie già espletate o, per i casi non ancora avviati, se vi siano o meno i presupposti di violazione di norme deo</w:t>
      </w:r>
      <w:r w:rsidR="0092758D">
        <w:rPr>
          <w:rFonts w:ascii="Times New Roman" w:hAnsi="Times New Roman" w:cs="Times New Roman"/>
          <w:color w:val="000000"/>
        </w:rPr>
        <w:t>n</w:t>
      </w:r>
      <w:r>
        <w:rPr>
          <w:rFonts w:ascii="Times New Roman" w:hAnsi="Times New Roman" w:cs="Times New Roman"/>
          <w:color w:val="000000"/>
        </w:rPr>
        <w:t>tologiche.</w:t>
      </w:r>
    </w:p>
    <w:p w14:paraId="447573D2" w14:textId="77777777" w:rsidR="0092758D" w:rsidRPr="005D7585" w:rsidRDefault="0092758D" w:rsidP="0092758D">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In relazione alle decisioni del Collegio di Disciplina, si darà corso alle ordinarie procedure previste negli articoli precedenti.</w:t>
      </w:r>
    </w:p>
    <w:p w14:paraId="68E92497"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532DA4DF" w14:textId="77777777" w:rsidR="00E673F0" w:rsidRPr="005D7585" w:rsidRDefault="0092758D" w:rsidP="0092758D">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37</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Applicazione Codice Deontologico</w:t>
      </w:r>
    </w:p>
    <w:p w14:paraId="191AEE0F" w14:textId="77777777" w:rsidR="00E673F0" w:rsidRPr="005D7585" w:rsidRDefault="00E673F0" w:rsidP="0092758D">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Consiglio Nazionale degli Ingegneri ha approvato il nuovo Codice Deontologico</w:t>
      </w:r>
      <w:r w:rsidR="007563A9">
        <w:rPr>
          <w:rFonts w:ascii="Times New Roman" w:hAnsi="Times New Roman" w:cs="Times New Roman"/>
          <w:color w:val="000000"/>
        </w:rPr>
        <w:t xml:space="preserve"> </w:t>
      </w:r>
      <w:r w:rsidR="0092758D">
        <w:rPr>
          <w:rFonts w:ascii="Times New Roman" w:hAnsi="Times New Roman" w:cs="Times New Roman"/>
          <w:color w:val="000000"/>
        </w:rPr>
        <w:t>nella seduta del 09/04/</w:t>
      </w:r>
      <w:r w:rsidRPr="005D7585">
        <w:rPr>
          <w:rFonts w:ascii="Times New Roman" w:hAnsi="Times New Roman" w:cs="Times New Roman"/>
          <w:color w:val="000000"/>
        </w:rPr>
        <w:t>2014, che costituisce l’adeguamento del precedente approvato</w:t>
      </w:r>
      <w:r w:rsidR="007563A9">
        <w:rPr>
          <w:rFonts w:ascii="Times New Roman" w:hAnsi="Times New Roman" w:cs="Times New Roman"/>
          <w:color w:val="000000"/>
        </w:rPr>
        <w:t xml:space="preserve"> </w:t>
      </w:r>
      <w:r w:rsidR="0092758D">
        <w:rPr>
          <w:rFonts w:ascii="Times New Roman" w:hAnsi="Times New Roman" w:cs="Times New Roman"/>
          <w:color w:val="000000"/>
        </w:rPr>
        <w:t>il 01/12/</w:t>
      </w:r>
      <w:r w:rsidRPr="005D7585">
        <w:rPr>
          <w:rFonts w:ascii="Times New Roman" w:hAnsi="Times New Roman" w:cs="Times New Roman"/>
          <w:color w:val="000000"/>
        </w:rPr>
        <w:t xml:space="preserve">2006. </w:t>
      </w:r>
    </w:p>
    <w:p w14:paraId="392B7045" w14:textId="77777777" w:rsidR="00E673F0" w:rsidRDefault="00E673F0" w:rsidP="0092758D">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Mancando norme transitorie in merito alla applicazione delle norme deontologiche</w:t>
      </w:r>
      <w:r w:rsidR="007563A9">
        <w:rPr>
          <w:rFonts w:ascii="Times New Roman" w:hAnsi="Times New Roman" w:cs="Times New Roman"/>
          <w:color w:val="000000"/>
        </w:rPr>
        <w:t xml:space="preserve"> </w:t>
      </w:r>
      <w:r w:rsidRPr="005D7585">
        <w:rPr>
          <w:rFonts w:ascii="Times New Roman" w:hAnsi="Times New Roman" w:cs="Times New Roman"/>
          <w:color w:val="000000"/>
        </w:rPr>
        <w:t>p</w:t>
      </w:r>
      <w:r w:rsidR="0092758D">
        <w:rPr>
          <w:rFonts w:ascii="Times New Roman" w:hAnsi="Times New Roman" w:cs="Times New Roman"/>
          <w:color w:val="000000"/>
        </w:rPr>
        <w:t xml:space="preserve">er i procedimenti disciplinari </w:t>
      </w:r>
      <w:r w:rsidRPr="005D7585">
        <w:rPr>
          <w:rFonts w:ascii="Times New Roman" w:hAnsi="Times New Roman" w:cs="Times New Roman"/>
          <w:color w:val="000000"/>
        </w:rPr>
        <w:t>relativi a fatti occorsi in epoca</w:t>
      </w:r>
      <w:r w:rsidR="007563A9">
        <w:rPr>
          <w:rFonts w:ascii="Times New Roman" w:hAnsi="Times New Roman" w:cs="Times New Roman"/>
          <w:color w:val="000000"/>
        </w:rPr>
        <w:t xml:space="preserve"> </w:t>
      </w:r>
      <w:r w:rsidR="0092758D">
        <w:rPr>
          <w:rFonts w:ascii="Times New Roman" w:hAnsi="Times New Roman" w:cs="Times New Roman"/>
          <w:color w:val="000000"/>
        </w:rPr>
        <w:t>precedente alla data del 09/04/</w:t>
      </w:r>
      <w:r w:rsidRPr="005D7585">
        <w:rPr>
          <w:rFonts w:ascii="Times New Roman" w:hAnsi="Times New Roman" w:cs="Times New Roman"/>
          <w:color w:val="000000"/>
        </w:rPr>
        <w:t xml:space="preserve">2014, </w:t>
      </w:r>
      <w:r w:rsidR="0092758D">
        <w:rPr>
          <w:rFonts w:ascii="Times New Roman" w:hAnsi="Times New Roman" w:cs="Times New Roman"/>
          <w:color w:val="000000"/>
        </w:rPr>
        <w:t xml:space="preserve">che si trovassero ancora in fase istruttoria, </w:t>
      </w:r>
      <w:r w:rsidRPr="005D7585">
        <w:rPr>
          <w:rFonts w:ascii="Times New Roman" w:hAnsi="Times New Roman" w:cs="Times New Roman"/>
          <w:color w:val="000000"/>
        </w:rPr>
        <w:t>andranno applicate</w:t>
      </w:r>
      <w:r w:rsidR="0092758D">
        <w:rPr>
          <w:rFonts w:ascii="Times New Roman" w:hAnsi="Times New Roman" w:cs="Times New Roman"/>
          <w:color w:val="000000"/>
        </w:rPr>
        <w:t xml:space="preserve"> le norme del nuovo Codice Deontologico.</w:t>
      </w:r>
    </w:p>
    <w:p w14:paraId="527ED118" w14:textId="77777777" w:rsidR="0092758D" w:rsidRPr="005D7585" w:rsidRDefault="0092758D" w:rsidP="0092758D">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Per i procedimenti disciplinari insorti in data antecedente alla data del 09/04/2014 che si dovessero trovare in fase decisoria, continuerà ad applicarsi in Codice Deontologico precedente a quello nuovo di cui al comma 1.</w:t>
      </w:r>
    </w:p>
    <w:p w14:paraId="19AEC55A" w14:textId="77777777" w:rsidR="00032A21" w:rsidRDefault="00032A21" w:rsidP="00E673F0">
      <w:pPr>
        <w:autoSpaceDE w:val="0"/>
        <w:autoSpaceDN w:val="0"/>
        <w:adjustRightInd w:val="0"/>
        <w:spacing w:after="0" w:line="240" w:lineRule="auto"/>
        <w:rPr>
          <w:rFonts w:ascii="Times New Roman" w:hAnsi="Times New Roman" w:cs="Times New Roman"/>
          <w:b/>
          <w:bCs/>
          <w:color w:val="000000"/>
        </w:rPr>
      </w:pPr>
    </w:p>
    <w:p w14:paraId="60D5C13F"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03636688" w14:textId="77777777" w:rsidR="002C2CBF" w:rsidRDefault="002C2CBF" w:rsidP="0092758D">
      <w:pPr>
        <w:autoSpaceDE w:val="0"/>
        <w:autoSpaceDN w:val="0"/>
        <w:adjustRightInd w:val="0"/>
        <w:spacing w:after="0" w:line="240" w:lineRule="auto"/>
        <w:jc w:val="center"/>
        <w:rPr>
          <w:rFonts w:ascii="Times New Roman" w:hAnsi="Times New Roman" w:cs="Times New Roman"/>
          <w:b/>
          <w:bCs/>
          <w:color w:val="000000"/>
          <w:sz w:val="28"/>
          <w:szCs w:val="28"/>
        </w:rPr>
      </w:pPr>
    </w:p>
    <w:p w14:paraId="17611E50" w14:textId="77777777" w:rsidR="00E673F0" w:rsidRPr="0092758D" w:rsidRDefault="00E673F0" w:rsidP="0092758D">
      <w:pPr>
        <w:autoSpaceDE w:val="0"/>
        <w:autoSpaceDN w:val="0"/>
        <w:adjustRightInd w:val="0"/>
        <w:spacing w:after="0" w:line="240" w:lineRule="auto"/>
        <w:jc w:val="center"/>
        <w:rPr>
          <w:rFonts w:ascii="Times New Roman" w:hAnsi="Times New Roman" w:cs="Times New Roman"/>
          <w:b/>
          <w:bCs/>
          <w:color w:val="000000"/>
          <w:sz w:val="28"/>
          <w:szCs w:val="28"/>
        </w:rPr>
      </w:pPr>
      <w:r w:rsidRPr="0092758D">
        <w:rPr>
          <w:rFonts w:ascii="Times New Roman" w:hAnsi="Times New Roman" w:cs="Times New Roman"/>
          <w:b/>
          <w:bCs/>
          <w:color w:val="000000"/>
          <w:sz w:val="28"/>
          <w:szCs w:val="28"/>
        </w:rPr>
        <w:t>Cap</w:t>
      </w:r>
      <w:r w:rsidR="0092758D">
        <w:rPr>
          <w:rFonts w:ascii="Times New Roman" w:hAnsi="Times New Roman" w:cs="Times New Roman"/>
          <w:b/>
          <w:bCs/>
          <w:color w:val="000000"/>
          <w:sz w:val="28"/>
          <w:szCs w:val="28"/>
        </w:rPr>
        <w:t>itol</w:t>
      </w:r>
      <w:r w:rsidRPr="0092758D">
        <w:rPr>
          <w:rFonts w:ascii="Times New Roman" w:hAnsi="Times New Roman" w:cs="Times New Roman"/>
          <w:b/>
          <w:bCs/>
          <w:color w:val="000000"/>
          <w:sz w:val="28"/>
          <w:szCs w:val="28"/>
        </w:rPr>
        <w:t xml:space="preserve">o </w:t>
      </w:r>
      <w:r w:rsidR="0092758D">
        <w:rPr>
          <w:rFonts w:ascii="Times New Roman" w:hAnsi="Times New Roman" w:cs="Times New Roman"/>
          <w:b/>
          <w:bCs/>
          <w:color w:val="000000"/>
          <w:sz w:val="28"/>
          <w:szCs w:val="28"/>
        </w:rPr>
        <w:t>10</w:t>
      </w:r>
      <w:r w:rsidRPr="0092758D">
        <w:rPr>
          <w:rFonts w:ascii="Times New Roman" w:hAnsi="Times New Roman" w:cs="Times New Roman"/>
          <w:b/>
          <w:bCs/>
          <w:color w:val="000000"/>
          <w:sz w:val="28"/>
          <w:szCs w:val="28"/>
        </w:rPr>
        <w:t xml:space="preserve"> – Approvazione</w:t>
      </w:r>
      <w:r w:rsidR="00032A21">
        <w:rPr>
          <w:rFonts w:ascii="Times New Roman" w:hAnsi="Times New Roman" w:cs="Times New Roman"/>
          <w:b/>
          <w:bCs/>
          <w:color w:val="000000"/>
          <w:sz w:val="28"/>
          <w:szCs w:val="28"/>
        </w:rPr>
        <w:t>, integrazione e modifiche</w:t>
      </w:r>
      <w:r w:rsidRPr="0092758D">
        <w:rPr>
          <w:rFonts w:ascii="Times New Roman" w:hAnsi="Times New Roman" w:cs="Times New Roman"/>
          <w:b/>
          <w:bCs/>
          <w:color w:val="000000"/>
          <w:sz w:val="28"/>
          <w:szCs w:val="28"/>
        </w:rPr>
        <w:t xml:space="preserve"> del Regolamento</w:t>
      </w:r>
    </w:p>
    <w:p w14:paraId="03D4B1AB" w14:textId="77777777" w:rsidR="00AA54B4" w:rsidRDefault="00AA54B4" w:rsidP="00E673F0">
      <w:pPr>
        <w:autoSpaceDE w:val="0"/>
        <w:autoSpaceDN w:val="0"/>
        <w:adjustRightInd w:val="0"/>
        <w:spacing w:after="0" w:line="240" w:lineRule="auto"/>
        <w:rPr>
          <w:rFonts w:ascii="Times New Roman" w:hAnsi="Times New Roman" w:cs="Times New Roman"/>
          <w:b/>
          <w:bCs/>
          <w:color w:val="000000"/>
        </w:rPr>
      </w:pPr>
    </w:p>
    <w:p w14:paraId="11B08EFE" w14:textId="77777777" w:rsidR="00E673F0" w:rsidRPr="005D7585" w:rsidRDefault="00E673F0" w:rsidP="0092758D">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527EAE">
        <w:rPr>
          <w:rFonts w:ascii="Times New Roman" w:hAnsi="Times New Roman" w:cs="Times New Roman"/>
          <w:b/>
          <w:bCs/>
          <w:color w:val="000000"/>
        </w:rPr>
        <w:t>38</w:t>
      </w:r>
      <w:r w:rsidRPr="005D7585">
        <w:rPr>
          <w:rFonts w:ascii="Times New Roman" w:hAnsi="Times New Roman" w:cs="Times New Roman"/>
          <w:b/>
          <w:bCs/>
          <w:color w:val="000000"/>
        </w:rPr>
        <w:t xml:space="preserve"> </w:t>
      </w:r>
      <w:r w:rsidR="0092758D">
        <w:rPr>
          <w:rFonts w:ascii="Times New Roman" w:hAnsi="Times New Roman" w:cs="Times New Roman"/>
          <w:b/>
          <w:bCs/>
          <w:color w:val="000000"/>
        </w:rPr>
        <w:tab/>
      </w:r>
      <w:r w:rsidRPr="005D7585">
        <w:rPr>
          <w:rFonts w:ascii="Times New Roman" w:hAnsi="Times New Roman" w:cs="Times New Roman"/>
          <w:b/>
          <w:bCs/>
          <w:color w:val="000000"/>
        </w:rPr>
        <w:t>Approvazione</w:t>
      </w:r>
    </w:p>
    <w:p w14:paraId="3D6A5DA5" w14:textId="77777777" w:rsidR="00E673F0" w:rsidRPr="005D7585" w:rsidRDefault="00E673F0" w:rsidP="00032A21">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Il </w:t>
      </w:r>
      <w:r w:rsidR="00032A21">
        <w:rPr>
          <w:rFonts w:ascii="Times New Roman" w:hAnsi="Times New Roman" w:cs="Times New Roman"/>
          <w:color w:val="000000"/>
        </w:rPr>
        <w:t xml:space="preserve">presente </w:t>
      </w:r>
      <w:r w:rsidRPr="005D7585">
        <w:rPr>
          <w:rFonts w:ascii="Times New Roman" w:hAnsi="Times New Roman" w:cs="Times New Roman"/>
          <w:color w:val="000000"/>
        </w:rPr>
        <w:t>Regolamento deve essere approvato a maggioranza dal Consiglio di Disciplina</w:t>
      </w:r>
      <w:r w:rsidR="00AA54B4">
        <w:rPr>
          <w:rFonts w:ascii="Times New Roman" w:hAnsi="Times New Roman" w:cs="Times New Roman"/>
          <w:color w:val="000000"/>
        </w:rPr>
        <w:t xml:space="preserve"> </w:t>
      </w:r>
      <w:r w:rsidRPr="005D7585">
        <w:rPr>
          <w:rFonts w:ascii="Times New Roman" w:hAnsi="Times New Roman" w:cs="Times New Roman"/>
          <w:color w:val="000000"/>
        </w:rPr>
        <w:t>Territoriale</w:t>
      </w:r>
      <w:r w:rsidR="00032A21">
        <w:rPr>
          <w:rFonts w:ascii="Times New Roman" w:hAnsi="Times New Roman" w:cs="Times New Roman"/>
          <w:color w:val="000000"/>
        </w:rPr>
        <w:t xml:space="preserve"> in seduta plenaria</w:t>
      </w:r>
      <w:r w:rsidRPr="005D7585">
        <w:rPr>
          <w:rFonts w:ascii="Times New Roman" w:hAnsi="Times New Roman" w:cs="Times New Roman"/>
          <w:color w:val="000000"/>
        </w:rPr>
        <w:t>.</w:t>
      </w:r>
    </w:p>
    <w:p w14:paraId="349765B3" w14:textId="77777777" w:rsidR="00AA54B4" w:rsidRDefault="00AA54B4" w:rsidP="00E673F0">
      <w:pPr>
        <w:autoSpaceDE w:val="0"/>
        <w:autoSpaceDN w:val="0"/>
        <w:adjustRightInd w:val="0"/>
        <w:spacing w:after="0" w:line="240" w:lineRule="auto"/>
        <w:rPr>
          <w:rFonts w:ascii="Times New Roman" w:hAnsi="Times New Roman" w:cs="Times New Roman"/>
          <w:b/>
          <w:bCs/>
          <w:color w:val="000000"/>
        </w:rPr>
      </w:pPr>
    </w:p>
    <w:p w14:paraId="2F2546F1" w14:textId="77777777" w:rsidR="00E673F0" w:rsidRPr="005D7585" w:rsidRDefault="00527EAE" w:rsidP="00032A21">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39</w:t>
      </w:r>
      <w:r w:rsidR="00E673F0" w:rsidRPr="005D7585">
        <w:rPr>
          <w:rFonts w:ascii="Times New Roman" w:hAnsi="Times New Roman" w:cs="Times New Roman"/>
          <w:b/>
          <w:bCs/>
          <w:color w:val="000000"/>
        </w:rPr>
        <w:t xml:space="preserve"> </w:t>
      </w:r>
      <w:r w:rsidR="00032A21">
        <w:rPr>
          <w:rFonts w:ascii="Times New Roman" w:hAnsi="Times New Roman" w:cs="Times New Roman"/>
          <w:b/>
          <w:bCs/>
          <w:color w:val="000000"/>
        </w:rPr>
        <w:tab/>
      </w:r>
      <w:r w:rsidR="00E673F0" w:rsidRPr="005D7585">
        <w:rPr>
          <w:rFonts w:ascii="Times New Roman" w:hAnsi="Times New Roman" w:cs="Times New Roman"/>
          <w:b/>
          <w:bCs/>
          <w:color w:val="000000"/>
        </w:rPr>
        <w:t>Integrazioni e modifiche</w:t>
      </w:r>
    </w:p>
    <w:p w14:paraId="441F46E5" w14:textId="77777777" w:rsidR="00E673F0" w:rsidRPr="005D7585" w:rsidRDefault="00E673F0" w:rsidP="00032A21">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presente Regolamento può essere integrato e/o modificato a seguito</w:t>
      </w:r>
      <w:r w:rsidR="00AA54B4">
        <w:rPr>
          <w:rFonts w:ascii="Times New Roman" w:hAnsi="Times New Roman" w:cs="Times New Roman"/>
          <w:color w:val="000000"/>
        </w:rPr>
        <w:t xml:space="preserve"> </w:t>
      </w:r>
      <w:r w:rsidRPr="005D7585">
        <w:rPr>
          <w:rFonts w:ascii="Times New Roman" w:hAnsi="Times New Roman" w:cs="Times New Roman"/>
          <w:color w:val="000000"/>
        </w:rPr>
        <w:t>dell’emanazione di nuove normative, di direttive emanate dal Consiglio Nazionale</w:t>
      </w:r>
      <w:r w:rsidR="00AA54B4">
        <w:rPr>
          <w:rFonts w:ascii="Times New Roman" w:hAnsi="Times New Roman" w:cs="Times New Roman"/>
          <w:color w:val="000000"/>
        </w:rPr>
        <w:t xml:space="preserve"> </w:t>
      </w:r>
      <w:r w:rsidRPr="005D7585">
        <w:rPr>
          <w:rFonts w:ascii="Times New Roman" w:hAnsi="Times New Roman" w:cs="Times New Roman"/>
          <w:color w:val="000000"/>
        </w:rPr>
        <w:t>degli Ingegneri, di esigenze funzionale e procedurali del Consiglio di Disciplina.</w:t>
      </w:r>
    </w:p>
    <w:p w14:paraId="7EEF93A2" w14:textId="77777777" w:rsidR="00E673F0" w:rsidRPr="005D7585" w:rsidRDefault="00E673F0" w:rsidP="00032A21">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integrazioni e modifiche regolamentari devono essere approvate a maggioranza</w:t>
      </w:r>
      <w:r w:rsidR="00AA54B4">
        <w:rPr>
          <w:rFonts w:ascii="Times New Roman" w:hAnsi="Times New Roman" w:cs="Times New Roman"/>
          <w:color w:val="000000"/>
        </w:rPr>
        <w:t xml:space="preserve"> </w:t>
      </w:r>
      <w:r w:rsidRPr="005D7585">
        <w:rPr>
          <w:rFonts w:ascii="Times New Roman" w:hAnsi="Times New Roman" w:cs="Times New Roman"/>
          <w:color w:val="000000"/>
        </w:rPr>
        <w:t>dal Consiglio di Disciplina Territoriale.</w:t>
      </w:r>
    </w:p>
    <w:p w14:paraId="3518D42E" w14:textId="77777777" w:rsidR="003B7D53" w:rsidRDefault="003B7D53" w:rsidP="00E673F0">
      <w:pPr>
        <w:autoSpaceDE w:val="0"/>
        <w:autoSpaceDN w:val="0"/>
        <w:adjustRightInd w:val="0"/>
        <w:spacing w:after="0" w:line="240" w:lineRule="auto"/>
        <w:rPr>
          <w:rFonts w:ascii="Times New Roman" w:hAnsi="Times New Roman" w:cs="Times New Roman"/>
          <w:color w:val="000000"/>
        </w:rPr>
      </w:pPr>
    </w:p>
    <w:p w14:paraId="1490A9E7" w14:textId="77777777" w:rsidR="002C2CBF" w:rsidRDefault="002C2CBF">
      <w:pPr>
        <w:rPr>
          <w:rFonts w:ascii="Times New Roman" w:hAnsi="Times New Roman" w:cs="Times New Roman"/>
          <w:b/>
          <w:color w:val="000000"/>
        </w:rPr>
      </w:pPr>
      <w:r>
        <w:rPr>
          <w:rFonts w:ascii="Times New Roman" w:hAnsi="Times New Roman" w:cs="Times New Roman"/>
          <w:b/>
          <w:color w:val="000000"/>
        </w:rPr>
        <w:br w:type="page"/>
      </w:r>
    </w:p>
    <w:p w14:paraId="0CD2B772" w14:textId="77777777" w:rsidR="002C2CBF" w:rsidRDefault="002C2CBF" w:rsidP="00E673F0">
      <w:pPr>
        <w:autoSpaceDE w:val="0"/>
        <w:autoSpaceDN w:val="0"/>
        <w:adjustRightInd w:val="0"/>
        <w:spacing w:after="0" w:line="240" w:lineRule="auto"/>
        <w:rPr>
          <w:rFonts w:ascii="Times New Roman" w:hAnsi="Times New Roman" w:cs="Times New Roman"/>
          <w:b/>
          <w:color w:val="000000"/>
        </w:rPr>
      </w:pPr>
    </w:p>
    <w:p w14:paraId="0AD4508E" w14:textId="77777777" w:rsidR="003B7D53" w:rsidRPr="00D67A08" w:rsidRDefault="00D67A08" w:rsidP="00E673F0">
      <w:pPr>
        <w:autoSpaceDE w:val="0"/>
        <w:autoSpaceDN w:val="0"/>
        <w:adjustRightInd w:val="0"/>
        <w:spacing w:after="0" w:line="240" w:lineRule="auto"/>
        <w:rPr>
          <w:rFonts w:ascii="Times New Roman" w:hAnsi="Times New Roman" w:cs="Times New Roman"/>
          <w:b/>
          <w:color w:val="000000"/>
        </w:rPr>
      </w:pPr>
      <w:r w:rsidRPr="00D67A08">
        <w:rPr>
          <w:rFonts w:ascii="Times New Roman" w:hAnsi="Times New Roman" w:cs="Times New Roman"/>
          <w:b/>
          <w:color w:val="000000"/>
        </w:rPr>
        <w:t>ALLEGATI</w:t>
      </w:r>
    </w:p>
    <w:p w14:paraId="0E231DA6" w14:textId="77777777" w:rsidR="003B7D53" w:rsidRDefault="00D67A08" w:rsidP="00D67A08">
      <w:pPr>
        <w:pStyle w:val="Paragrafoelenco"/>
        <w:numPr>
          <w:ilvl w:val="0"/>
          <w:numId w:val="25"/>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Modulistica</w:t>
      </w:r>
    </w:p>
    <w:p w14:paraId="74351669" w14:textId="77777777" w:rsidR="00D67A08" w:rsidRDefault="00D67A08" w:rsidP="00D67A08">
      <w:pPr>
        <w:pStyle w:val="Paragrafoelenco"/>
        <w:numPr>
          <w:ilvl w:val="0"/>
          <w:numId w:val="25"/>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Codice delle sanzioni disciplinari</w:t>
      </w:r>
    </w:p>
    <w:p w14:paraId="33A9A152" w14:textId="77777777" w:rsidR="00365128" w:rsidRPr="00D67A08" w:rsidRDefault="00365128" w:rsidP="00D67A08">
      <w:pPr>
        <w:pStyle w:val="Paragrafoelenco"/>
        <w:numPr>
          <w:ilvl w:val="0"/>
          <w:numId w:val="25"/>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Tavola sinottica delle sanzioni disciplinari</w:t>
      </w:r>
    </w:p>
    <w:p w14:paraId="0D9EA547" w14:textId="77777777" w:rsidR="003B7D53" w:rsidRDefault="003B7D53">
      <w:pPr>
        <w:rPr>
          <w:rFonts w:ascii="Times New Roman" w:hAnsi="Times New Roman" w:cs="Times New Roman"/>
          <w:b/>
          <w:bCs/>
          <w:color w:val="000000"/>
          <w:sz w:val="24"/>
          <w:szCs w:val="24"/>
        </w:rPr>
      </w:pPr>
    </w:p>
    <w:sectPr w:rsidR="003B7D53" w:rsidSect="00400E2F">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8FD41" w14:textId="77777777" w:rsidR="0095751D" w:rsidRDefault="0095751D" w:rsidP="00957159">
      <w:pPr>
        <w:spacing w:after="0" w:line="240" w:lineRule="auto"/>
      </w:pPr>
      <w:r>
        <w:separator/>
      </w:r>
    </w:p>
  </w:endnote>
  <w:endnote w:type="continuationSeparator" w:id="0">
    <w:p w14:paraId="3F9241AB" w14:textId="77777777" w:rsidR="0095751D" w:rsidRDefault="0095751D" w:rsidP="0095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okila">
    <w:charset w:val="00"/>
    <w:family w:val="swiss"/>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4515503"/>
      <w:docPartObj>
        <w:docPartGallery w:val="Page Numbers (Bottom of Page)"/>
        <w:docPartUnique/>
      </w:docPartObj>
    </w:sdtPr>
    <w:sdtContent>
      <w:p w14:paraId="715C9B04" w14:textId="77777777" w:rsidR="00E87BD5" w:rsidRDefault="00BE4C8B">
        <w:pPr>
          <w:pStyle w:val="Pidipagina"/>
          <w:jc w:val="center"/>
        </w:pPr>
        <w:r>
          <w:fldChar w:fldCharType="begin"/>
        </w:r>
        <w:r w:rsidR="00E87BD5">
          <w:instrText>PAGE   \* MERGEFORMAT</w:instrText>
        </w:r>
        <w:r>
          <w:fldChar w:fldCharType="separate"/>
        </w:r>
        <w:r w:rsidR="00D36178">
          <w:rPr>
            <w:noProof/>
          </w:rPr>
          <w:t>4</w:t>
        </w:r>
        <w:r>
          <w:rPr>
            <w:noProof/>
          </w:rPr>
          <w:fldChar w:fldCharType="end"/>
        </w:r>
      </w:p>
    </w:sdtContent>
  </w:sdt>
  <w:p w14:paraId="08B3EEBA" w14:textId="77777777" w:rsidR="00E87BD5" w:rsidRDefault="00E87B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008A1" w14:textId="77777777" w:rsidR="0095751D" w:rsidRDefault="0095751D" w:rsidP="00957159">
      <w:pPr>
        <w:spacing w:after="0" w:line="240" w:lineRule="auto"/>
      </w:pPr>
      <w:r>
        <w:separator/>
      </w:r>
    </w:p>
  </w:footnote>
  <w:footnote w:type="continuationSeparator" w:id="0">
    <w:p w14:paraId="36288865" w14:textId="77777777" w:rsidR="0095751D" w:rsidRDefault="0095751D" w:rsidP="009571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DBFC6" w14:textId="77777777" w:rsidR="00E87BD5" w:rsidRDefault="00E87BD5">
    <w:pPr>
      <w:pStyle w:val="Intestazione"/>
    </w:pPr>
  </w:p>
  <w:tbl>
    <w:tblPr>
      <w:tblStyle w:val="Grigliatabella"/>
      <w:tblW w:w="10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8394"/>
    </w:tblGrid>
    <w:tr w:rsidR="00E87BD5" w14:paraId="0B60E295" w14:textId="77777777" w:rsidTr="00D70E2B">
      <w:tc>
        <w:tcPr>
          <w:tcW w:w="1668" w:type="dxa"/>
        </w:tcPr>
        <w:p w14:paraId="4C32D3DD" w14:textId="77777777" w:rsidR="00E87BD5" w:rsidRDefault="00E87BD5">
          <w:pPr>
            <w:pStyle w:val="Intestazione"/>
          </w:pPr>
          <w:r>
            <w:rPr>
              <w:noProof/>
              <w:lang w:eastAsia="it-IT"/>
            </w:rPr>
            <w:drawing>
              <wp:inline distT="0" distB="0" distL="0" distR="0" wp14:anchorId="3D116775" wp14:editId="5FBABC7C">
                <wp:extent cx="990440" cy="47413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13208" t="28324" r="33195" b="30628"/>
                        <a:stretch/>
                      </pic:blipFill>
                      <pic:spPr bwMode="auto">
                        <a:xfrm>
                          <a:off x="0" y="0"/>
                          <a:ext cx="991386" cy="474587"/>
                        </a:xfrm>
                        <a:prstGeom prst="rect">
                          <a:avLst/>
                        </a:prstGeom>
                        <a:ln>
                          <a:noFill/>
                        </a:ln>
                        <a:extLst>
                          <a:ext uri="{53640926-AAD7-44D8-BBD7-CCE9431645EC}">
                            <a14:shadowObscured xmlns:a14="http://schemas.microsoft.com/office/drawing/2010/main"/>
                          </a:ext>
                        </a:extLst>
                      </pic:spPr>
                    </pic:pic>
                  </a:graphicData>
                </a:graphic>
              </wp:inline>
            </w:drawing>
          </w:r>
        </w:p>
      </w:tc>
      <w:tc>
        <w:tcPr>
          <w:tcW w:w="8394" w:type="dxa"/>
        </w:tcPr>
        <w:p w14:paraId="54F6A352" w14:textId="77777777" w:rsidR="00E87BD5" w:rsidRDefault="00E87BD5" w:rsidP="007D604B">
          <w:pPr>
            <w:autoSpaceDE w:val="0"/>
            <w:autoSpaceDN w:val="0"/>
            <w:adjustRightInd w:val="0"/>
            <w:contextualSpacing/>
            <w:jc w:val="center"/>
            <w:rPr>
              <w:rFonts w:ascii="Kokila" w:hAnsi="Kokila" w:cs="Kokila"/>
              <w:b/>
            </w:rPr>
          </w:pPr>
          <w:r w:rsidRPr="007D604B">
            <w:rPr>
              <w:rFonts w:ascii="Kokila" w:hAnsi="Kokila" w:cs="Kokila"/>
              <w:b/>
            </w:rPr>
            <w:t>ORDINE DEGLI INGEGNERI DELLA PROVINCIA DI AVELLINO</w:t>
          </w:r>
        </w:p>
        <w:p w14:paraId="14E4590F" w14:textId="77777777" w:rsidR="00E87BD5" w:rsidRDefault="00E87BD5" w:rsidP="007D604B">
          <w:pPr>
            <w:autoSpaceDE w:val="0"/>
            <w:autoSpaceDN w:val="0"/>
            <w:adjustRightInd w:val="0"/>
            <w:contextualSpacing/>
            <w:jc w:val="center"/>
            <w:rPr>
              <w:rFonts w:ascii="Kokila" w:hAnsi="Kokila" w:cs="Kokila"/>
              <w:b/>
            </w:rPr>
          </w:pPr>
          <w:r>
            <w:rPr>
              <w:rFonts w:ascii="Kokila" w:hAnsi="Kokila" w:cs="Kokila"/>
              <w:b/>
            </w:rPr>
            <w:t>CONSIGLIO DI DISCIPLINA TERRITORIALE</w:t>
          </w:r>
        </w:p>
        <w:p w14:paraId="173946E1" w14:textId="77777777" w:rsidR="00E87BD5" w:rsidRPr="007D604B" w:rsidRDefault="00E87BD5" w:rsidP="007D604B">
          <w:pPr>
            <w:autoSpaceDE w:val="0"/>
            <w:autoSpaceDN w:val="0"/>
            <w:adjustRightInd w:val="0"/>
            <w:contextualSpacing/>
            <w:jc w:val="center"/>
            <w:rPr>
              <w:rFonts w:ascii="Kokila" w:hAnsi="Kokila" w:cs="Kokila"/>
              <w:b/>
            </w:rPr>
          </w:pPr>
          <w:r>
            <w:rPr>
              <w:rFonts w:ascii="Kokila" w:hAnsi="Kokila" w:cs="Kokila"/>
              <w:b/>
            </w:rPr>
            <w:t>Regolamento interno per la trattazione dei giudizi disciplinari</w:t>
          </w:r>
        </w:p>
      </w:tc>
    </w:tr>
  </w:tbl>
  <w:p w14:paraId="1EE1347D" w14:textId="77777777" w:rsidR="00E87BD5" w:rsidRDefault="00E87BD5" w:rsidP="00D70E2B">
    <w:pPr>
      <w:pStyle w:val="Intestazione"/>
    </w:pPr>
    <w: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C51F4"/>
    <w:multiLevelType w:val="hybridMultilevel"/>
    <w:tmpl w:val="A8487D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F4160F"/>
    <w:multiLevelType w:val="hybridMultilevel"/>
    <w:tmpl w:val="B93A9E2C"/>
    <w:lvl w:ilvl="0" w:tplc="36B2D19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E27E4"/>
    <w:multiLevelType w:val="hybridMultilevel"/>
    <w:tmpl w:val="1F6268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0F6BF1"/>
    <w:multiLevelType w:val="hybridMultilevel"/>
    <w:tmpl w:val="B3A8B3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8F4AE7"/>
    <w:multiLevelType w:val="hybridMultilevel"/>
    <w:tmpl w:val="76F634B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0F0CA7"/>
    <w:multiLevelType w:val="hybridMultilevel"/>
    <w:tmpl w:val="7EEEF9E4"/>
    <w:lvl w:ilvl="0" w:tplc="F3D83562">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21EE5F8A"/>
    <w:multiLevelType w:val="hybridMultilevel"/>
    <w:tmpl w:val="D89EBE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A90418"/>
    <w:multiLevelType w:val="hybridMultilevel"/>
    <w:tmpl w:val="6228F75C"/>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8" w15:restartNumberingAfterBreak="0">
    <w:nsid w:val="286575BA"/>
    <w:multiLevelType w:val="hybridMultilevel"/>
    <w:tmpl w:val="AD308318"/>
    <w:lvl w:ilvl="0" w:tplc="C9E8725C">
      <w:numFmt w:val="bullet"/>
      <w:lvlText w:val=""/>
      <w:lvlJc w:val="left"/>
      <w:pPr>
        <w:ind w:left="720" w:hanging="360"/>
      </w:pPr>
      <w:rPr>
        <w:rFonts w:ascii="Times New Roman" w:eastAsia="SymbolMT"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125923"/>
    <w:multiLevelType w:val="hybridMultilevel"/>
    <w:tmpl w:val="AEE2A614"/>
    <w:lvl w:ilvl="0" w:tplc="F6FA86D2">
      <w:numFmt w:val="bullet"/>
      <w:lvlText w:val=""/>
      <w:lvlJc w:val="left"/>
      <w:pPr>
        <w:ind w:left="720" w:hanging="360"/>
      </w:pPr>
      <w:rPr>
        <w:rFonts w:ascii="Times New Roman" w:eastAsia="SymbolMT"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0E30CF"/>
    <w:multiLevelType w:val="hybridMultilevel"/>
    <w:tmpl w:val="68C4B09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D0272B"/>
    <w:multiLevelType w:val="hybridMultilevel"/>
    <w:tmpl w:val="B8BCA2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044F6"/>
    <w:multiLevelType w:val="hybridMultilevel"/>
    <w:tmpl w:val="A8368B1A"/>
    <w:lvl w:ilvl="0" w:tplc="0410000D">
      <w:start w:val="1"/>
      <w:numFmt w:val="bullet"/>
      <w:lvlText w:val=""/>
      <w:lvlJc w:val="left"/>
      <w:pPr>
        <w:ind w:left="720" w:hanging="360"/>
      </w:pPr>
      <w:rPr>
        <w:rFonts w:ascii="Wingdings" w:hAnsi="Wingdings" w:hint="default"/>
      </w:rPr>
    </w:lvl>
    <w:lvl w:ilvl="1" w:tplc="C80046C4">
      <w:numFmt w:val="bullet"/>
      <w:lvlText w:val=""/>
      <w:lvlJc w:val="left"/>
      <w:pPr>
        <w:ind w:left="1440" w:hanging="360"/>
      </w:pPr>
      <w:rPr>
        <w:rFonts w:ascii="Times New Roman" w:eastAsia="SymbolMT"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A4F6EB5"/>
    <w:multiLevelType w:val="hybridMultilevel"/>
    <w:tmpl w:val="C4848BB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D8E0AAC"/>
    <w:multiLevelType w:val="hybridMultilevel"/>
    <w:tmpl w:val="20B635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4A760BA"/>
    <w:multiLevelType w:val="hybridMultilevel"/>
    <w:tmpl w:val="37146E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6EF58D9"/>
    <w:multiLevelType w:val="hybridMultilevel"/>
    <w:tmpl w:val="9898AB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A5E0C1C"/>
    <w:multiLevelType w:val="hybridMultilevel"/>
    <w:tmpl w:val="79345E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6F1740C"/>
    <w:multiLevelType w:val="hybridMultilevel"/>
    <w:tmpl w:val="85381D4C"/>
    <w:lvl w:ilvl="0" w:tplc="04100009">
      <w:start w:val="1"/>
      <w:numFmt w:val="bullet"/>
      <w:lvlText w:val=""/>
      <w:lvlJc w:val="left"/>
      <w:pPr>
        <w:ind w:left="2138" w:hanging="360"/>
      </w:pPr>
      <w:rPr>
        <w:rFonts w:ascii="Wingdings" w:hAnsi="Wingdings"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9" w15:restartNumberingAfterBreak="0">
    <w:nsid w:val="67992F9B"/>
    <w:multiLevelType w:val="hybridMultilevel"/>
    <w:tmpl w:val="2A0A16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A586D3C"/>
    <w:multiLevelType w:val="hybridMultilevel"/>
    <w:tmpl w:val="E78A5E3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D5D4DFD"/>
    <w:multiLevelType w:val="hybridMultilevel"/>
    <w:tmpl w:val="54A6E930"/>
    <w:lvl w:ilvl="0" w:tplc="0410000D">
      <w:start w:val="1"/>
      <w:numFmt w:val="bullet"/>
      <w:lvlText w:val=""/>
      <w:lvlJc w:val="left"/>
      <w:pPr>
        <w:ind w:left="2138" w:hanging="360"/>
      </w:pPr>
      <w:rPr>
        <w:rFonts w:ascii="Wingdings" w:hAnsi="Wingdings"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2" w15:restartNumberingAfterBreak="0">
    <w:nsid w:val="6E7C4807"/>
    <w:multiLevelType w:val="hybridMultilevel"/>
    <w:tmpl w:val="E1D4344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6F205C76"/>
    <w:multiLevelType w:val="hybridMultilevel"/>
    <w:tmpl w:val="AE50B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AE24E5"/>
    <w:multiLevelType w:val="hybridMultilevel"/>
    <w:tmpl w:val="4A46EC4E"/>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8DB4327"/>
    <w:multiLevelType w:val="hybridMultilevel"/>
    <w:tmpl w:val="6AD62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74502884">
    <w:abstractNumId w:val="16"/>
  </w:num>
  <w:num w:numId="2" w16cid:durableId="1739865963">
    <w:abstractNumId w:val="8"/>
  </w:num>
  <w:num w:numId="3" w16cid:durableId="1785924737">
    <w:abstractNumId w:val="12"/>
  </w:num>
  <w:num w:numId="4" w16cid:durableId="74523997">
    <w:abstractNumId w:val="9"/>
  </w:num>
  <w:num w:numId="5" w16cid:durableId="1658147480">
    <w:abstractNumId w:val="5"/>
  </w:num>
  <w:num w:numId="6" w16cid:durableId="907807335">
    <w:abstractNumId w:val="11"/>
  </w:num>
  <w:num w:numId="7" w16cid:durableId="378868981">
    <w:abstractNumId w:val="24"/>
  </w:num>
  <w:num w:numId="8" w16cid:durableId="747461045">
    <w:abstractNumId w:val="19"/>
  </w:num>
  <w:num w:numId="9" w16cid:durableId="906571387">
    <w:abstractNumId w:val="25"/>
  </w:num>
  <w:num w:numId="10" w16cid:durableId="1991206263">
    <w:abstractNumId w:val="4"/>
  </w:num>
  <w:num w:numId="11" w16cid:durableId="22247567">
    <w:abstractNumId w:val="10"/>
  </w:num>
  <w:num w:numId="12" w16cid:durableId="1808932327">
    <w:abstractNumId w:val="6"/>
  </w:num>
  <w:num w:numId="13" w16cid:durableId="1798719540">
    <w:abstractNumId w:val="15"/>
  </w:num>
  <w:num w:numId="14" w16cid:durableId="140663092">
    <w:abstractNumId w:val="3"/>
  </w:num>
  <w:num w:numId="15" w16cid:durableId="1890920875">
    <w:abstractNumId w:val="22"/>
  </w:num>
  <w:num w:numId="16" w16cid:durableId="2048992184">
    <w:abstractNumId w:val="13"/>
  </w:num>
  <w:num w:numId="17" w16cid:durableId="49691087">
    <w:abstractNumId w:val="23"/>
  </w:num>
  <w:num w:numId="18" w16cid:durableId="140269421">
    <w:abstractNumId w:val="20"/>
  </w:num>
  <w:num w:numId="19" w16cid:durableId="1272586860">
    <w:abstractNumId w:val="0"/>
  </w:num>
  <w:num w:numId="20" w16cid:durableId="1641689309">
    <w:abstractNumId w:val="2"/>
  </w:num>
  <w:num w:numId="21" w16cid:durableId="279337039">
    <w:abstractNumId w:val="17"/>
  </w:num>
  <w:num w:numId="22" w16cid:durableId="1189222072">
    <w:abstractNumId w:val="14"/>
  </w:num>
  <w:num w:numId="23" w16cid:durableId="2120104172">
    <w:abstractNumId w:val="21"/>
  </w:num>
  <w:num w:numId="24" w16cid:durableId="1558083149">
    <w:abstractNumId w:val="18"/>
  </w:num>
  <w:num w:numId="25" w16cid:durableId="181939874">
    <w:abstractNumId w:val="1"/>
  </w:num>
  <w:num w:numId="26" w16cid:durableId="7136535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3F0"/>
    <w:rsid w:val="00006289"/>
    <w:rsid w:val="00032A21"/>
    <w:rsid w:val="000A217B"/>
    <w:rsid w:val="000B6641"/>
    <w:rsid w:val="00116145"/>
    <w:rsid w:val="00117CF5"/>
    <w:rsid w:val="00136A4D"/>
    <w:rsid w:val="00182B67"/>
    <w:rsid w:val="001B6C80"/>
    <w:rsid w:val="001B7D1C"/>
    <w:rsid w:val="001E30AC"/>
    <w:rsid w:val="00242E6D"/>
    <w:rsid w:val="00244348"/>
    <w:rsid w:val="002A184E"/>
    <w:rsid w:val="002A6BA9"/>
    <w:rsid w:val="002C2CBF"/>
    <w:rsid w:val="00345E4B"/>
    <w:rsid w:val="00365128"/>
    <w:rsid w:val="003B7D53"/>
    <w:rsid w:val="003C3B65"/>
    <w:rsid w:val="00400E2F"/>
    <w:rsid w:val="004068E8"/>
    <w:rsid w:val="00412A95"/>
    <w:rsid w:val="00452895"/>
    <w:rsid w:val="004F5A47"/>
    <w:rsid w:val="004F6C6E"/>
    <w:rsid w:val="0050219F"/>
    <w:rsid w:val="00502C7A"/>
    <w:rsid w:val="00514EF5"/>
    <w:rsid w:val="00527EAE"/>
    <w:rsid w:val="005335FE"/>
    <w:rsid w:val="005A5A87"/>
    <w:rsid w:val="005D7585"/>
    <w:rsid w:val="005E62C1"/>
    <w:rsid w:val="00623937"/>
    <w:rsid w:val="00631EBF"/>
    <w:rsid w:val="00661CC8"/>
    <w:rsid w:val="006B6721"/>
    <w:rsid w:val="006B6960"/>
    <w:rsid w:val="006D5D9C"/>
    <w:rsid w:val="006D7ECE"/>
    <w:rsid w:val="007563A9"/>
    <w:rsid w:val="00784899"/>
    <w:rsid w:val="007B7F49"/>
    <w:rsid w:val="007C44C8"/>
    <w:rsid w:val="007D604B"/>
    <w:rsid w:val="008001A1"/>
    <w:rsid w:val="00810F05"/>
    <w:rsid w:val="00853135"/>
    <w:rsid w:val="00886B7C"/>
    <w:rsid w:val="008F4CDC"/>
    <w:rsid w:val="0092758D"/>
    <w:rsid w:val="00934F7E"/>
    <w:rsid w:val="009476FB"/>
    <w:rsid w:val="00954247"/>
    <w:rsid w:val="00957159"/>
    <w:rsid w:val="0095751D"/>
    <w:rsid w:val="00982FB4"/>
    <w:rsid w:val="009C7304"/>
    <w:rsid w:val="009E6A99"/>
    <w:rsid w:val="00A2692C"/>
    <w:rsid w:val="00A75B83"/>
    <w:rsid w:val="00AA54B4"/>
    <w:rsid w:val="00AE74F6"/>
    <w:rsid w:val="00B07755"/>
    <w:rsid w:val="00B75744"/>
    <w:rsid w:val="00B75F2B"/>
    <w:rsid w:val="00B872A7"/>
    <w:rsid w:val="00BE4C8B"/>
    <w:rsid w:val="00BF762F"/>
    <w:rsid w:val="00C20F89"/>
    <w:rsid w:val="00C37EEA"/>
    <w:rsid w:val="00CA4E6C"/>
    <w:rsid w:val="00CE4A4C"/>
    <w:rsid w:val="00D01489"/>
    <w:rsid w:val="00D139A1"/>
    <w:rsid w:val="00D20D04"/>
    <w:rsid w:val="00D36178"/>
    <w:rsid w:val="00D36B58"/>
    <w:rsid w:val="00D50AF6"/>
    <w:rsid w:val="00D67A08"/>
    <w:rsid w:val="00D67DBD"/>
    <w:rsid w:val="00D70E2B"/>
    <w:rsid w:val="00DF6A1F"/>
    <w:rsid w:val="00E11CCA"/>
    <w:rsid w:val="00E13056"/>
    <w:rsid w:val="00E1327C"/>
    <w:rsid w:val="00E36D0B"/>
    <w:rsid w:val="00E673F0"/>
    <w:rsid w:val="00E87BD5"/>
    <w:rsid w:val="00ED0A9E"/>
    <w:rsid w:val="00ED6A3E"/>
    <w:rsid w:val="00EE5B79"/>
    <w:rsid w:val="00EF3297"/>
    <w:rsid w:val="00F038A1"/>
    <w:rsid w:val="00F10A3D"/>
    <w:rsid w:val="00F5702E"/>
    <w:rsid w:val="00F730E5"/>
    <w:rsid w:val="00FD6849"/>
    <w:rsid w:val="00FE5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AD91"/>
  <w15:docId w15:val="{8CD08385-AACF-4D25-A667-152835B1E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0E2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A6BA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6BA9"/>
    <w:rPr>
      <w:rFonts w:ascii="Tahoma" w:hAnsi="Tahoma" w:cs="Tahoma"/>
      <w:sz w:val="16"/>
      <w:szCs w:val="16"/>
    </w:rPr>
  </w:style>
  <w:style w:type="paragraph" w:styleId="Intestazione">
    <w:name w:val="header"/>
    <w:basedOn w:val="Normale"/>
    <w:link w:val="IntestazioneCarattere"/>
    <w:uiPriority w:val="99"/>
    <w:unhideWhenUsed/>
    <w:rsid w:val="009571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7159"/>
  </w:style>
  <w:style w:type="paragraph" w:styleId="Pidipagina">
    <w:name w:val="footer"/>
    <w:basedOn w:val="Normale"/>
    <w:link w:val="PidipaginaCarattere"/>
    <w:uiPriority w:val="99"/>
    <w:unhideWhenUsed/>
    <w:rsid w:val="009571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7159"/>
  </w:style>
  <w:style w:type="paragraph" w:customStyle="1" w:styleId="Default">
    <w:name w:val="Default"/>
    <w:rsid w:val="005D7585"/>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7B7F49"/>
    <w:pPr>
      <w:ind w:left="720"/>
      <w:contextualSpacing/>
    </w:pPr>
  </w:style>
  <w:style w:type="table" w:styleId="Grigliatabella">
    <w:name w:val="Table Grid"/>
    <w:basedOn w:val="Tabellanormale"/>
    <w:uiPriority w:val="59"/>
    <w:rsid w:val="007D6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5A010-1227-4642-A9C6-F8C233D3F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23</Pages>
  <Words>8614</Words>
  <Characters>49103</Characters>
  <Application>Microsoft Office Word</Application>
  <DocSecurity>0</DocSecurity>
  <Lines>409</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Giovanni De Simone</cp:lastModifiedBy>
  <cp:revision>10</cp:revision>
  <cp:lastPrinted>2017-11-29T18:32:00Z</cp:lastPrinted>
  <dcterms:created xsi:type="dcterms:W3CDTF">2022-11-07T19:37:00Z</dcterms:created>
  <dcterms:modified xsi:type="dcterms:W3CDTF">2024-11-14T08:02:00Z</dcterms:modified>
</cp:coreProperties>
</file>